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60" w:rsidRDefault="00991722" w:rsidP="003C3C60">
      <w:pPr>
        <w:snapToGrid w:val="0"/>
        <w:spacing w:after="0" w:line="276" w:lineRule="auto"/>
        <w:jc w:val="both"/>
        <w:rPr>
          <w:rFonts w:cs="Times New Roman"/>
          <w:b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TL/212/………………</w:t>
      </w:r>
      <w:r w:rsidR="003C3C60">
        <w:rPr>
          <w:rFonts w:eastAsia="Times New Roman" w:cs="Times New Roman"/>
          <w:sz w:val="22"/>
          <w:szCs w:val="22"/>
          <w:lang w:eastAsia="pl-PL"/>
        </w:rPr>
        <w:t>/</w:t>
      </w:r>
      <w:r w:rsidR="00BF1128">
        <w:rPr>
          <w:rFonts w:eastAsia="Times New Roman" w:cs="Times New Roman"/>
          <w:sz w:val="22"/>
          <w:szCs w:val="22"/>
          <w:lang w:eastAsia="pl-PL"/>
        </w:rPr>
        <w:t>……………………</w:t>
      </w:r>
      <w:r w:rsidR="003C3C60">
        <w:rPr>
          <w:rFonts w:eastAsia="Times New Roman" w:cs="Times New Roman"/>
          <w:sz w:val="22"/>
          <w:szCs w:val="22"/>
          <w:lang w:eastAsia="pl-PL"/>
        </w:rPr>
        <w:t>2021</w:t>
      </w:r>
    </w:p>
    <w:p w:rsidR="003C3C60" w:rsidRDefault="003C3C60" w:rsidP="003C3C60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Umowa nr …………………………………..</w:t>
      </w:r>
    </w:p>
    <w:p w:rsidR="003C3C60" w:rsidRDefault="003C3C60" w:rsidP="003C3C60">
      <w:pPr>
        <w:spacing w:line="276" w:lineRule="auto"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>zawarta w dniu ………….… 2021roku w Józefowie pomiędzy:</w:t>
      </w:r>
    </w:p>
    <w:p w:rsidR="003C3C60" w:rsidRDefault="003C3C60" w:rsidP="003C3C60">
      <w:pPr>
        <w:tabs>
          <w:tab w:val="left" w:pos="0"/>
        </w:tabs>
        <w:spacing w:line="300" w:lineRule="exact"/>
        <w:jc w:val="both"/>
        <w:rPr>
          <w:sz w:val="22"/>
          <w:szCs w:val="22"/>
        </w:rPr>
      </w:pPr>
      <w:r>
        <w:rPr>
          <w:rFonts w:cs="Times New Roman"/>
          <w:b/>
          <w:sz w:val="22"/>
          <w:szCs w:val="22"/>
          <w:lang w:eastAsia="ko-KR"/>
        </w:rPr>
        <w:t xml:space="preserve">Centrum Naukowo - Badawczym Ochrony Przeciwpożarowej im. Józefa Tuliszkowskiego – Państwowy Instytut Badawczy </w:t>
      </w:r>
      <w:r>
        <w:rPr>
          <w:rFonts w:cs="Times New Roman"/>
          <w:sz w:val="22"/>
          <w:szCs w:val="22"/>
          <w:lang w:eastAsia="ko-KR"/>
        </w:rPr>
        <w:t xml:space="preserve">z siedzibą: 05-420 Józefów, ul. Nadwiślańska 213, zarejestrowanym w Sądzie Rejonowym dla m. st. Warszawy </w:t>
      </w:r>
      <w:r>
        <w:rPr>
          <w:sz w:val="22"/>
          <w:szCs w:val="22"/>
        </w:rPr>
        <w:t>XIV Wydział Gospodarczy Krajowego Rejestru Sądowego pod numerem KRS 0000149404, NIP: 532-18-29-288, REGON: 000591685</w:t>
      </w:r>
      <w:r>
        <w:rPr>
          <w:rFonts w:cs="Times New Roman"/>
          <w:sz w:val="22"/>
          <w:szCs w:val="22"/>
          <w:lang w:eastAsia="ko-KR"/>
        </w:rPr>
        <w:t>, zwanym dalej „</w:t>
      </w:r>
      <w:r>
        <w:rPr>
          <w:rFonts w:cs="Times New Roman"/>
          <w:b/>
          <w:sz w:val="22"/>
          <w:szCs w:val="22"/>
          <w:lang w:eastAsia="ko-KR"/>
        </w:rPr>
        <w:t>Zamawiającym</w:t>
      </w:r>
      <w:r>
        <w:rPr>
          <w:rFonts w:cs="Times New Roman"/>
          <w:sz w:val="22"/>
          <w:szCs w:val="22"/>
          <w:lang w:eastAsia="ko-KR"/>
        </w:rPr>
        <w:t>”,</w:t>
      </w:r>
    </w:p>
    <w:p w:rsidR="003C3C60" w:rsidRDefault="003C3C60" w:rsidP="003C3C60">
      <w:pPr>
        <w:spacing w:line="276" w:lineRule="auto"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>reprezentowanym przez:</w:t>
      </w:r>
    </w:p>
    <w:p w:rsidR="003C3C60" w:rsidRDefault="003C3C60" w:rsidP="003C3C60">
      <w:pPr>
        <w:spacing w:line="276" w:lineRule="auto"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>……………………………………………………………………</w:t>
      </w:r>
    </w:p>
    <w:p w:rsidR="003C3C60" w:rsidRDefault="003C3C60" w:rsidP="003C3C60">
      <w:pPr>
        <w:spacing w:line="276" w:lineRule="auto"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>a  ……………………………….</w:t>
      </w:r>
    </w:p>
    <w:p w:rsidR="003C3C60" w:rsidRDefault="003C3C60" w:rsidP="003C3C60">
      <w:pPr>
        <w:spacing w:line="276" w:lineRule="auto"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>reprezentowanym przez:</w:t>
      </w:r>
    </w:p>
    <w:p w:rsidR="003C3C60" w:rsidRDefault="003C3C60" w:rsidP="003C3C60">
      <w:pPr>
        <w:spacing w:line="276" w:lineRule="auto"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>………………………………………</w:t>
      </w:r>
    </w:p>
    <w:p w:rsidR="003C3C60" w:rsidRDefault="003C3C60" w:rsidP="003C3C60">
      <w:pPr>
        <w:spacing w:line="276" w:lineRule="auto"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>zwanym dalej „</w:t>
      </w:r>
      <w:r>
        <w:rPr>
          <w:rFonts w:cs="Times New Roman"/>
          <w:b/>
          <w:sz w:val="22"/>
          <w:szCs w:val="22"/>
          <w:lang w:eastAsia="ko-KR"/>
        </w:rPr>
        <w:t>Wykonawcą</w:t>
      </w:r>
      <w:r>
        <w:rPr>
          <w:rFonts w:cs="Times New Roman"/>
          <w:sz w:val="22"/>
          <w:szCs w:val="22"/>
          <w:lang w:eastAsia="ko-KR"/>
        </w:rPr>
        <w:t>”.</w:t>
      </w:r>
    </w:p>
    <w:p w:rsidR="003C3C60" w:rsidRDefault="003C3C60" w:rsidP="003C3C60">
      <w:pPr>
        <w:spacing w:line="276" w:lineRule="auto"/>
        <w:jc w:val="center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b/>
          <w:sz w:val="22"/>
          <w:szCs w:val="22"/>
          <w:lang w:eastAsia="ko-KR"/>
        </w:rPr>
        <w:t>§ 1</w:t>
      </w:r>
    </w:p>
    <w:p w:rsidR="003C3C60" w:rsidRDefault="003C3C60" w:rsidP="003C3C60">
      <w:pPr>
        <w:spacing w:after="0" w:line="276" w:lineRule="auto"/>
        <w:contextualSpacing/>
        <w:jc w:val="both"/>
        <w:rPr>
          <w:rFonts w:eastAsia="Times New Roman" w:cs="Times New Roman"/>
          <w:b/>
          <w:spacing w:val="-6"/>
          <w:sz w:val="22"/>
          <w:szCs w:val="22"/>
          <w:lang w:eastAsia="pl-PL"/>
        </w:rPr>
      </w:pPr>
      <w:r>
        <w:rPr>
          <w:rFonts w:cs="Times New Roman"/>
          <w:sz w:val="22"/>
          <w:szCs w:val="22"/>
        </w:rPr>
        <w:t xml:space="preserve">1. Zamawiający zamawia, a Wykonawca zobowiązuje się wykonać następujące zamówienie : </w:t>
      </w:r>
      <w:r w:rsidR="00991722">
        <w:rPr>
          <w:rFonts w:eastAsia="Times New Roman" w:cs="Arial"/>
          <w:b/>
          <w:sz w:val="20"/>
          <w:szCs w:val="20"/>
          <w:lang w:eastAsia="pl-PL"/>
        </w:rPr>
        <w:t xml:space="preserve">Wykonaniu </w:t>
      </w:r>
      <w:r w:rsidR="00991722" w:rsidRPr="000D0AB5">
        <w:rPr>
          <w:rFonts w:eastAsia="Times New Roman" w:cs="Arial"/>
          <w:b/>
          <w:sz w:val="20"/>
          <w:szCs w:val="20"/>
          <w:lang w:eastAsia="pl-PL"/>
        </w:rPr>
        <w:t>remontu budynku wieży – ETAP I wymiana stolarki okiennej i drzwiowej</w:t>
      </w:r>
      <w:r w:rsidR="00075530">
        <w:rPr>
          <w:rFonts w:eastAsia="Times New Roman" w:cs="Arial"/>
          <w:b/>
          <w:sz w:val="20"/>
          <w:szCs w:val="20"/>
          <w:lang w:eastAsia="pl-PL"/>
        </w:rPr>
        <w:t xml:space="preserve"> oraz remont balkonów wraz z barierkami  </w:t>
      </w:r>
      <w:r w:rsidR="00991722" w:rsidRPr="000D0AB5">
        <w:rPr>
          <w:rFonts w:eastAsia="Times New Roman" w:cs="Arial"/>
          <w:b/>
          <w:sz w:val="20"/>
          <w:szCs w:val="20"/>
          <w:lang w:eastAsia="pl-PL"/>
        </w:rPr>
        <w:t xml:space="preserve"> na terenie CNBOP-PIB w Józefowie ul. Nadwiślańska 213”,</w:t>
      </w:r>
      <w:r>
        <w:rPr>
          <w:rFonts w:eastAsia="Times New Roman" w:cs="Times New Roman"/>
          <w:b/>
          <w:spacing w:val="-6"/>
          <w:sz w:val="22"/>
          <w:szCs w:val="22"/>
          <w:lang w:eastAsia="pl-PL"/>
        </w:rPr>
        <w:t xml:space="preserve">”. </w:t>
      </w:r>
    </w:p>
    <w:p w:rsidR="003C3C60" w:rsidRDefault="003C3C60" w:rsidP="003C3C60">
      <w:p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(zwane dalej</w:t>
      </w:r>
      <w:r>
        <w:rPr>
          <w:rFonts w:cs="Times New Roman"/>
          <w:b/>
          <w:sz w:val="22"/>
          <w:szCs w:val="22"/>
        </w:rPr>
        <w:t xml:space="preserve"> „przedmiotem zamówienia”</w:t>
      </w:r>
      <w:r>
        <w:rPr>
          <w:rFonts w:cs="Times New Roman"/>
          <w:sz w:val="22"/>
          <w:szCs w:val="22"/>
        </w:rPr>
        <w:t>).</w:t>
      </w:r>
    </w:p>
    <w:p w:rsidR="003C3C60" w:rsidRDefault="003C3C60" w:rsidP="003C3C60">
      <w:pPr>
        <w:spacing w:line="276" w:lineRule="auto"/>
        <w:ind w:left="284" w:hanging="284"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</w:rPr>
        <w:t xml:space="preserve">2. </w:t>
      </w:r>
      <w:r>
        <w:rPr>
          <w:rFonts w:cs="Times New Roman"/>
          <w:sz w:val="22"/>
          <w:szCs w:val="22"/>
          <w:lang w:eastAsia="ko-KR"/>
        </w:rPr>
        <w:t xml:space="preserve">Szczegółowy zakres przedmiotu zamówienia określa: opis robót </w:t>
      </w:r>
    </w:p>
    <w:p w:rsidR="003C3C60" w:rsidRDefault="003C3C60" w:rsidP="003C3C60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2</w:t>
      </w:r>
    </w:p>
    <w:p w:rsidR="003C3C60" w:rsidRDefault="003C3C60" w:rsidP="003C3C60">
      <w:pPr>
        <w:numPr>
          <w:ilvl w:val="0"/>
          <w:numId w:val="1"/>
        </w:numPr>
        <w:spacing w:after="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Termin wykonania przedmiotu zamówienia: </w:t>
      </w:r>
      <w:r>
        <w:rPr>
          <w:rFonts w:cs="Times New Roman"/>
          <w:b/>
          <w:sz w:val="22"/>
          <w:szCs w:val="22"/>
        </w:rPr>
        <w:t xml:space="preserve">……………………… </w:t>
      </w:r>
      <w:r>
        <w:rPr>
          <w:rFonts w:cs="Times New Roman"/>
          <w:sz w:val="22"/>
          <w:szCs w:val="22"/>
        </w:rPr>
        <w:t xml:space="preserve"> od daty odpisania  umowy. </w:t>
      </w:r>
    </w:p>
    <w:p w:rsidR="003C3C60" w:rsidRDefault="003C3C60" w:rsidP="003C3C60">
      <w:pPr>
        <w:numPr>
          <w:ilvl w:val="0"/>
          <w:numId w:val="2"/>
        </w:numPr>
        <w:spacing w:after="0" w:line="276" w:lineRule="auto"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 xml:space="preserve">Za datę wykonania przedmiotu zamówienia uważa się datę wykonania robót objętych umową i pisemne zgłoszenie zakończenia robót. </w:t>
      </w:r>
    </w:p>
    <w:p w:rsidR="003C3C60" w:rsidRDefault="003C3C60" w:rsidP="003C3C60">
      <w:pPr>
        <w:numPr>
          <w:ilvl w:val="0"/>
          <w:numId w:val="2"/>
        </w:numPr>
        <w:spacing w:after="0" w:line="276" w:lineRule="auto"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 xml:space="preserve"> Protokół odbioru końcowego robót zostanie podpisany po zakończeniu przez Wykonawcę:</w:t>
      </w:r>
    </w:p>
    <w:p w:rsidR="003C3C60" w:rsidRDefault="003C3C60" w:rsidP="003C3C60">
      <w:pPr>
        <w:numPr>
          <w:ilvl w:val="0"/>
          <w:numId w:val="3"/>
        </w:numPr>
        <w:spacing w:after="0" w:line="276" w:lineRule="auto"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>wszelkich robót budowlanych,</w:t>
      </w:r>
    </w:p>
    <w:p w:rsidR="003C3C60" w:rsidRPr="00991722" w:rsidRDefault="003C3C60" w:rsidP="003C3C60">
      <w:pPr>
        <w:numPr>
          <w:ilvl w:val="0"/>
          <w:numId w:val="3"/>
        </w:numPr>
        <w:spacing w:after="0" w:line="276" w:lineRule="auto"/>
        <w:jc w:val="both"/>
        <w:rPr>
          <w:rFonts w:cs="Times New Roman"/>
          <w:b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>uporządkowaniu terenu budowy, ale także wnętrz obiektu, które były przedmiotem robót w taki sposób, aby można było rozpocząć ich użytkowanie,</w:t>
      </w:r>
    </w:p>
    <w:p w:rsidR="00991722" w:rsidRDefault="00991722" w:rsidP="003C3C60">
      <w:pPr>
        <w:numPr>
          <w:ilvl w:val="0"/>
          <w:numId w:val="3"/>
        </w:numPr>
        <w:spacing w:after="0" w:line="276" w:lineRule="auto"/>
        <w:jc w:val="both"/>
        <w:rPr>
          <w:rFonts w:cs="Times New Roman"/>
          <w:b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 xml:space="preserve">przedłożeniu Zamawiającemu dokumentacji powykonawczej zawierającej atesty i certyfikaty zastosowanych materiałów. </w:t>
      </w:r>
    </w:p>
    <w:p w:rsidR="003C3C60" w:rsidRDefault="003C3C60" w:rsidP="003C3C60">
      <w:pPr>
        <w:spacing w:line="276" w:lineRule="auto"/>
        <w:jc w:val="center"/>
        <w:rPr>
          <w:rFonts w:cs="Times New Roman"/>
          <w:b/>
          <w:sz w:val="22"/>
          <w:szCs w:val="22"/>
          <w:lang w:eastAsia="ko-KR"/>
        </w:rPr>
      </w:pPr>
      <w:r>
        <w:rPr>
          <w:rFonts w:cs="Times New Roman"/>
          <w:b/>
          <w:sz w:val="22"/>
          <w:szCs w:val="22"/>
          <w:lang w:eastAsia="ko-KR"/>
        </w:rPr>
        <w:t>§3</w:t>
      </w:r>
    </w:p>
    <w:p w:rsidR="003C3C60" w:rsidRDefault="003C3C60" w:rsidP="003C3C60">
      <w:pPr>
        <w:spacing w:line="276" w:lineRule="auto"/>
        <w:jc w:val="both"/>
        <w:rPr>
          <w:rFonts w:cs="Times New Roman"/>
          <w:b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>Zamawiający jest uprawniony do wydawania poleceń związanych z jakością i ilością robót, które są niezbędne do prawidłowego oraz zgodnego z niniejszą umową i kosztorysem wykonania przedmiotu zamówienia. Zamawiający może powołać uprawnione osoby do sprawowania kontroli nad poprawnością prowadzenia robót.</w:t>
      </w:r>
    </w:p>
    <w:p w:rsidR="003C3C60" w:rsidRDefault="003C3C60" w:rsidP="003C3C60">
      <w:pPr>
        <w:spacing w:line="276" w:lineRule="auto"/>
        <w:jc w:val="center"/>
        <w:rPr>
          <w:rFonts w:cs="Times New Roman"/>
          <w:b/>
          <w:sz w:val="22"/>
          <w:szCs w:val="22"/>
          <w:lang w:eastAsia="ko-KR"/>
        </w:rPr>
      </w:pPr>
      <w:r>
        <w:rPr>
          <w:rFonts w:cs="Times New Roman"/>
          <w:b/>
          <w:sz w:val="22"/>
          <w:szCs w:val="22"/>
          <w:lang w:eastAsia="ko-KR"/>
        </w:rPr>
        <w:t>§4</w:t>
      </w:r>
    </w:p>
    <w:p w:rsidR="003C3C60" w:rsidRDefault="003C3C60" w:rsidP="003C3C60">
      <w:pPr>
        <w:numPr>
          <w:ilvl w:val="0"/>
          <w:numId w:val="4"/>
        </w:numPr>
        <w:spacing w:after="0" w:line="276" w:lineRule="auto"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>Wykonawca na własny koszt zabezpieczy i zapewni:</w:t>
      </w:r>
    </w:p>
    <w:p w:rsidR="003C3C60" w:rsidRDefault="003C3C60" w:rsidP="003C3C60">
      <w:pPr>
        <w:numPr>
          <w:ilvl w:val="0"/>
          <w:numId w:val="5"/>
        </w:numPr>
        <w:spacing w:after="0" w:line="276" w:lineRule="auto"/>
        <w:ind w:left="709"/>
        <w:contextualSpacing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>magazynowanie zakupionych przez siebie materiałów i narzędzi,</w:t>
      </w:r>
    </w:p>
    <w:p w:rsidR="003C3C60" w:rsidRDefault="003C3C60" w:rsidP="003C3C60">
      <w:pPr>
        <w:numPr>
          <w:ilvl w:val="0"/>
          <w:numId w:val="5"/>
        </w:numPr>
        <w:spacing w:after="0" w:line="276" w:lineRule="auto"/>
        <w:ind w:left="709"/>
        <w:contextualSpacing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lastRenderedPageBreak/>
        <w:t xml:space="preserve">zorganizuje zaplecze budowy </w:t>
      </w:r>
    </w:p>
    <w:p w:rsidR="003C3C60" w:rsidRDefault="003C3C60" w:rsidP="003C3C60">
      <w:pPr>
        <w:numPr>
          <w:ilvl w:val="0"/>
          <w:numId w:val="5"/>
        </w:numPr>
        <w:spacing w:after="0" w:line="276" w:lineRule="auto"/>
        <w:ind w:left="709"/>
        <w:contextualSpacing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>pojemniki na odpady płynne i stałe.</w:t>
      </w:r>
    </w:p>
    <w:p w:rsidR="003C3C60" w:rsidRDefault="003C3C60" w:rsidP="003C3C60">
      <w:pPr>
        <w:numPr>
          <w:ilvl w:val="0"/>
          <w:numId w:val="4"/>
        </w:numPr>
        <w:spacing w:after="0" w:line="276" w:lineRule="auto"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>Zamawiający nie będzie ponosił odpowiedzialności za składniki majątkowe Wykonawcy znajdujące się na placu budowy w trakcie realizacji przedmiotu zamówienia.</w:t>
      </w:r>
    </w:p>
    <w:p w:rsidR="003C3C60" w:rsidRDefault="003C3C60" w:rsidP="003C3C60">
      <w:pPr>
        <w:spacing w:line="276" w:lineRule="auto"/>
        <w:jc w:val="center"/>
        <w:rPr>
          <w:rFonts w:cs="Times New Roman"/>
          <w:b/>
          <w:sz w:val="22"/>
          <w:szCs w:val="22"/>
          <w:lang w:eastAsia="ko-KR"/>
        </w:rPr>
      </w:pPr>
      <w:r>
        <w:rPr>
          <w:rFonts w:cs="Times New Roman"/>
          <w:b/>
          <w:sz w:val="22"/>
          <w:szCs w:val="22"/>
          <w:lang w:eastAsia="ko-KR"/>
        </w:rPr>
        <w:t>§5</w:t>
      </w:r>
    </w:p>
    <w:p w:rsidR="003C3C60" w:rsidRDefault="003C3C60" w:rsidP="003C3C60">
      <w:pPr>
        <w:numPr>
          <w:ilvl w:val="0"/>
          <w:numId w:val="6"/>
        </w:numPr>
        <w:spacing w:after="0" w:line="276" w:lineRule="auto"/>
        <w:ind w:left="360"/>
        <w:contextualSpacing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>Wykonawca może zawrzeć umowę o wykonanie części branżowych, specjalistycznych robót związanych z wykonaniem robót innym podwykonawcą, pozostając jej Generalnym Wykonawcą, przy zachowaniu przepisów ustawy Prawo zamówień publicznych, w szczególności postanowień art. 143a – 143d ww. ustawy.</w:t>
      </w:r>
    </w:p>
    <w:p w:rsidR="003C3C60" w:rsidRDefault="003C3C60" w:rsidP="003C3C60">
      <w:pPr>
        <w:numPr>
          <w:ilvl w:val="0"/>
          <w:numId w:val="6"/>
        </w:numPr>
        <w:spacing w:after="0" w:line="276" w:lineRule="auto"/>
        <w:ind w:left="360"/>
        <w:contextualSpacing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>Postanowienia ust. 1 stosuje się odpowiednio w przypadku zawarcia umowy podwykonawcy z dalszym podwykonawcą.</w:t>
      </w:r>
    </w:p>
    <w:p w:rsidR="003C3C60" w:rsidRDefault="003C3C60" w:rsidP="003C3C60">
      <w:pPr>
        <w:numPr>
          <w:ilvl w:val="0"/>
          <w:numId w:val="6"/>
        </w:numPr>
        <w:spacing w:after="0" w:line="276" w:lineRule="auto"/>
        <w:ind w:left="360"/>
        <w:contextualSpacing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>Wykonawca będzie ponosił odpowiedzialność przed Zamawiającym za działania lub zaniechania podwykonawcy, któremu zlecił do wykonania część robót, jak za działania własne.</w:t>
      </w:r>
    </w:p>
    <w:p w:rsidR="003C3C60" w:rsidRDefault="003C3C60" w:rsidP="003C3C60">
      <w:pPr>
        <w:numPr>
          <w:ilvl w:val="0"/>
          <w:numId w:val="6"/>
        </w:numPr>
        <w:spacing w:after="0" w:line="276" w:lineRule="auto"/>
        <w:ind w:left="360"/>
        <w:contextualSpacing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>Kwestie bezpośredniej zapłaty wymagalnego wynagrodzenia przysługującego podwykonawcy od Zamawiającego będą regulowane zgodnie z postanowieniami art. 143c ustawy Prawo zamówień publicznych.</w:t>
      </w:r>
    </w:p>
    <w:p w:rsidR="003C3C60" w:rsidRDefault="003C3C60" w:rsidP="003C3C60">
      <w:pPr>
        <w:numPr>
          <w:ilvl w:val="0"/>
          <w:numId w:val="6"/>
        </w:numPr>
        <w:spacing w:after="0" w:line="276" w:lineRule="auto"/>
        <w:ind w:left="360"/>
        <w:contextualSpacing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>Wykonawca zamierzający zawrzeć umowę o podwykonawstwo na wykonanie części robót budowlanych związanych z wykonaniem przedmiotem zamówienia jest zobowiązany do przedłożenia Zamawiającemu projektu tej umowy wraz z częścią dokumentacji projektowej lub opisem zakresu i warunków wykonania robót określonych w projekcie umowy o podwykonawstwo, pod rygorem wystąpienia o zapłatę kary umownej określonej w §15 ust. 2.</w:t>
      </w:r>
    </w:p>
    <w:p w:rsidR="003C3C60" w:rsidRDefault="003C3C60" w:rsidP="003C3C60">
      <w:pPr>
        <w:numPr>
          <w:ilvl w:val="0"/>
          <w:numId w:val="6"/>
        </w:numPr>
        <w:spacing w:after="0" w:line="276" w:lineRule="auto"/>
        <w:ind w:left="360"/>
        <w:contextualSpacing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>Zamawiający w terminie 7 dni od daty otrzymania projektu umowy, o której mowa w ust. 5, może zgłosić w formie pisemnej sprzeciw lub zastrzeżenia do treści przedłożonego projektu umowy i żądać jej zmiany z podaniem uzasadnienia.</w:t>
      </w:r>
    </w:p>
    <w:p w:rsidR="003C3C60" w:rsidRDefault="003C3C60" w:rsidP="003C3C60">
      <w:pPr>
        <w:numPr>
          <w:ilvl w:val="0"/>
          <w:numId w:val="6"/>
        </w:numPr>
        <w:spacing w:after="0" w:line="276" w:lineRule="auto"/>
        <w:ind w:left="360"/>
        <w:contextualSpacing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>Jeżeli Zamawiający w terminie 7 dni od daty przedstawienia mu przez Wykonawcę projektu umowy, o której mowa w ust. 5, nie zgłosi na piśmie sprzeciwu lub zastrzeżeń, uważa się że wyraził zgodę na zawarcie umowy z podwykonawcą na zaproponowanych warunkach.</w:t>
      </w:r>
    </w:p>
    <w:p w:rsidR="003C3C60" w:rsidRDefault="003C3C60" w:rsidP="003C3C60">
      <w:pPr>
        <w:numPr>
          <w:ilvl w:val="0"/>
          <w:numId w:val="6"/>
        </w:numPr>
        <w:spacing w:after="0" w:line="276" w:lineRule="auto"/>
        <w:ind w:left="360"/>
        <w:contextualSpacing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>Umowa pomiędzy Wykonawcą a podwykonawcą powinna być zawarta w formie pisemnej pod rygorem nieważności.</w:t>
      </w:r>
    </w:p>
    <w:p w:rsidR="003C3C60" w:rsidRDefault="003C3C60" w:rsidP="003C3C60">
      <w:pPr>
        <w:numPr>
          <w:ilvl w:val="0"/>
          <w:numId w:val="6"/>
        </w:numPr>
        <w:spacing w:after="0" w:line="276" w:lineRule="auto"/>
        <w:ind w:left="360"/>
        <w:contextualSpacing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 xml:space="preserve">Do zawarcia przez uzgodnionego podwykonawcę ewentualnej umowy z dalszym podwykonawcą jest wymagana zgoda Zamawiającego i Wykonawcy w formie pisemnej. </w:t>
      </w:r>
    </w:p>
    <w:p w:rsidR="003C3C60" w:rsidRDefault="003C3C60" w:rsidP="003C3C60">
      <w:pPr>
        <w:numPr>
          <w:ilvl w:val="0"/>
          <w:numId w:val="6"/>
        </w:numPr>
        <w:spacing w:after="0" w:line="276" w:lineRule="auto"/>
        <w:ind w:left="360"/>
        <w:contextualSpacing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>Wykonawca przedkłada Zamawiającemu poświadczoną za zgodność z oryginałem kopię zawartej umowy o podwykonawstwo, o której mowa w ust. 5, a której przedmiotem są roboty budowlane, w terminie 7 dni od daty jej zawarcia.</w:t>
      </w:r>
    </w:p>
    <w:p w:rsidR="003C3C60" w:rsidRDefault="003C3C60" w:rsidP="003C3C60">
      <w:pPr>
        <w:numPr>
          <w:ilvl w:val="0"/>
          <w:numId w:val="6"/>
        </w:numPr>
        <w:spacing w:after="0" w:line="276" w:lineRule="auto"/>
        <w:ind w:left="360"/>
        <w:contextualSpacing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>Wykonawca przedkłada Zamawiającemu poświadczoną za zgodność z oryginałem kopię zawartej umowy o podwykonawstwo, o której mowa w ust. 5, a której przedmiotem są dostawy lub usługi, w terminie 7 dni od daty jej zawarcia, z wyłączeniem umów o podwykonawstwo na dostawy lub usługi o wartości mniejszej niż 0,2% wartości umowy.</w:t>
      </w:r>
    </w:p>
    <w:p w:rsidR="003C3C60" w:rsidRDefault="003C3C60" w:rsidP="003C3C60">
      <w:pPr>
        <w:numPr>
          <w:ilvl w:val="0"/>
          <w:numId w:val="6"/>
        </w:numPr>
        <w:spacing w:after="0" w:line="276" w:lineRule="auto"/>
        <w:ind w:left="360"/>
        <w:contextualSpacing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 xml:space="preserve">Wykonanie prac w podwykonawstwie nie zwalnia Wykonawcy z odpowiedzialności za wykonanie obowiązków wynikających z umowy i obowiązujących przepisów prawa. </w:t>
      </w:r>
    </w:p>
    <w:p w:rsidR="003C3C60" w:rsidRDefault="003C3C60" w:rsidP="003C3C60">
      <w:pPr>
        <w:numPr>
          <w:ilvl w:val="0"/>
          <w:numId w:val="6"/>
        </w:numPr>
        <w:spacing w:after="0" w:line="276" w:lineRule="auto"/>
        <w:ind w:left="360"/>
        <w:contextualSpacing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>Wykonawca zobowiązany będzie do zapłaty wynagrodzenia podwykonawcy w terminie przewidzianym w umowie o podwykonawstwo, nie dłuższym niż 30 dni od dnia doręczenia prawidłowo wypełnionej faktury lub rachunku, potwierdzających wykonanie zleconej podwykonawcy dostawy, usługi lub roboty budowlanej.</w:t>
      </w:r>
    </w:p>
    <w:p w:rsidR="003C3C60" w:rsidRDefault="003C3C60" w:rsidP="003C3C60">
      <w:pPr>
        <w:spacing w:after="0" w:line="276" w:lineRule="auto"/>
        <w:jc w:val="center"/>
        <w:rPr>
          <w:rFonts w:cs="Times New Roman"/>
          <w:b/>
          <w:sz w:val="22"/>
          <w:szCs w:val="22"/>
          <w:lang w:eastAsia="ko-KR"/>
        </w:rPr>
      </w:pPr>
    </w:p>
    <w:p w:rsidR="003C3C60" w:rsidRDefault="003C3C60" w:rsidP="003C3C60">
      <w:pPr>
        <w:spacing w:after="0" w:line="276" w:lineRule="auto"/>
        <w:jc w:val="center"/>
        <w:rPr>
          <w:rFonts w:cs="Times New Roman"/>
          <w:b/>
          <w:sz w:val="22"/>
          <w:szCs w:val="22"/>
          <w:lang w:eastAsia="ko-KR"/>
        </w:rPr>
      </w:pPr>
    </w:p>
    <w:p w:rsidR="003C3C60" w:rsidRDefault="003C3C60" w:rsidP="003C3C60">
      <w:pPr>
        <w:spacing w:after="0" w:line="276" w:lineRule="auto"/>
        <w:jc w:val="center"/>
        <w:rPr>
          <w:rFonts w:cs="Times New Roman"/>
          <w:b/>
          <w:sz w:val="22"/>
          <w:szCs w:val="22"/>
          <w:lang w:eastAsia="ko-KR"/>
        </w:rPr>
      </w:pPr>
      <w:r>
        <w:rPr>
          <w:rFonts w:cs="Times New Roman"/>
          <w:b/>
          <w:sz w:val="22"/>
          <w:szCs w:val="22"/>
          <w:lang w:eastAsia="ko-KR"/>
        </w:rPr>
        <w:t>§6</w:t>
      </w:r>
    </w:p>
    <w:p w:rsidR="003C3C60" w:rsidRDefault="003C3C60" w:rsidP="003C3C60">
      <w:pPr>
        <w:spacing w:after="0" w:line="276" w:lineRule="auto"/>
        <w:ind w:left="66"/>
        <w:contextualSpacing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>Wykonawca oświadcza, że przed zawarciem umowy zapoznał się z:</w:t>
      </w:r>
    </w:p>
    <w:p w:rsidR="003C3C60" w:rsidRDefault="003C3C60" w:rsidP="003C3C60">
      <w:pPr>
        <w:spacing w:after="0" w:line="276" w:lineRule="auto"/>
        <w:ind w:left="709"/>
        <w:contextualSpacing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 xml:space="preserve">1.warunkami </w:t>
      </w:r>
      <w:proofErr w:type="spellStart"/>
      <w:r>
        <w:rPr>
          <w:rFonts w:cs="Times New Roman"/>
          <w:sz w:val="22"/>
          <w:szCs w:val="22"/>
          <w:lang w:eastAsia="ko-KR"/>
        </w:rPr>
        <w:t>lokalizacyjno</w:t>
      </w:r>
      <w:proofErr w:type="spellEnd"/>
      <w:r>
        <w:rPr>
          <w:rFonts w:cs="Times New Roman"/>
          <w:sz w:val="22"/>
          <w:szCs w:val="22"/>
          <w:lang w:eastAsia="ko-KR"/>
        </w:rPr>
        <w:t xml:space="preserve"> – terenowymi placu budowy i uwzględnił je w wynagrodzeniu;</w:t>
      </w:r>
    </w:p>
    <w:p w:rsidR="00991722" w:rsidRDefault="00991722" w:rsidP="003C3C60">
      <w:pPr>
        <w:spacing w:after="0" w:line="276" w:lineRule="auto"/>
        <w:ind w:left="709"/>
        <w:contextualSpacing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>2. dokonał własnego obmiaru stolarki okiennej i drzwiowej i na jej podstawie dokona zakupu i montażu.</w:t>
      </w:r>
    </w:p>
    <w:p w:rsidR="003C3C60" w:rsidRDefault="003C3C60" w:rsidP="003C3C60">
      <w:pPr>
        <w:spacing w:after="0" w:line="276" w:lineRule="auto"/>
        <w:contextualSpacing/>
        <w:jc w:val="both"/>
        <w:rPr>
          <w:rFonts w:cs="Times New Roman"/>
          <w:sz w:val="22"/>
          <w:szCs w:val="22"/>
          <w:lang w:eastAsia="ko-KR"/>
        </w:rPr>
      </w:pPr>
    </w:p>
    <w:p w:rsidR="003C3C60" w:rsidRDefault="003C3C60" w:rsidP="003C3C60">
      <w:pPr>
        <w:spacing w:after="0" w:line="276" w:lineRule="auto"/>
        <w:jc w:val="center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b/>
          <w:sz w:val="22"/>
          <w:szCs w:val="22"/>
          <w:lang w:eastAsia="ko-KR"/>
        </w:rPr>
        <w:t>§7</w:t>
      </w:r>
    </w:p>
    <w:p w:rsidR="003C3C60" w:rsidRDefault="003C3C60" w:rsidP="003C3C60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 xml:space="preserve">Za wykonanie przedmiotu zamówienia Wykonawca otrzyma wynagrodzenie ryczałtowe  ustalone w oparciu o złożoną ofertę Wykonawcy na kwotę netto </w:t>
      </w:r>
      <w:r>
        <w:rPr>
          <w:rFonts w:cs="Times New Roman"/>
          <w:b/>
          <w:sz w:val="22"/>
          <w:szCs w:val="22"/>
          <w:lang w:eastAsia="ko-KR"/>
        </w:rPr>
        <w:t>…………..</w:t>
      </w:r>
      <w:r>
        <w:rPr>
          <w:rFonts w:cs="Times New Roman"/>
          <w:sz w:val="22"/>
          <w:szCs w:val="22"/>
          <w:lang w:eastAsia="ko-KR"/>
        </w:rPr>
        <w:t xml:space="preserve"> plus 23% VAT, tj. brutto……………………….. (słownie: …………………………………………).</w:t>
      </w:r>
    </w:p>
    <w:p w:rsidR="003C3C60" w:rsidRDefault="003C3C60" w:rsidP="003C3C60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>Wykonawca oświadcza, że rachunek</w:t>
      </w:r>
      <w:r w:rsidR="002730B8">
        <w:rPr>
          <w:rFonts w:cs="Times New Roman"/>
          <w:sz w:val="22"/>
          <w:szCs w:val="22"/>
          <w:lang w:eastAsia="ko-KR"/>
        </w:rPr>
        <w:t xml:space="preserve"> bankowy </w:t>
      </w:r>
      <w:r>
        <w:rPr>
          <w:rFonts w:cs="Times New Roman"/>
          <w:sz w:val="22"/>
          <w:szCs w:val="22"/>
          <w:lang w:eastAsia="ko-KR"/>
        </w:rPr>
        <w:t xml:space="preserve">, </w:t>
      </w:r>
      <w:r w:rsidR="002730B8">
        <w:rPr>
          <w:rFonts w:cs="Times New Roman"/>
          <w:sz w:val="22"/>
          <w:szCs w:val="22"/>
          <w:lang w:eastAsia="ko-KR"/>
        </w:rPr>
        <w:t>wskazany do uregulowania wynagrodzenia o którym mowa</w:t>
      </w:r>
      <w:r w:rsidR="006466D3">
        <w:rPr>
          <w:rFonts w:cs="Times New Roman"/>
          <w:sz w:val="22"/>
          <w:szCs w:val="22"/>
          <w:lang w:eastAsia="ko-KR"/>
        </w:rPr>
        <w:t xml:space="preserve"> w</w:t>
      </w:r>
      <w:r w:rsidR="002730B8">
        <w:rPr>
          <w:rFonts w:cs="Times New Roman"/>
          <w:sz w:val="22"/>
          <w:szCs w:val="22"/>
          <w:lang w:eastAsia="ko-KR"/>
        </w:rPr>
        <w:t xml:space="preserve"> ust.1</w:t>
      </w:r>
      <w:r w:rsidR="006466D3">
        <w:rPr>
          <w:rFonts w:cs="Times New Roman"/>
          <w:sz w:val="22"/>
          <w:szCs w:val="22"/>
          <w:lang w:eastAsia="ko-KR"/>
        </w:rPr>
        <w:t>,</w:t>
      </w:r>
      <w:bookmarkStart w:id="0" w:name="_GoBack"/>
      <w:bookmarkEnd w:id="0"/>
      <w:r w:rsidR="002730B8">
        <w:rPr>
          <w:rFonts w:cs="Times New Roman"/>
          <w:sz w:val="22"/>
          <w:szCs w:val="22"/>
          <w:lang w:eastAsia="ko-KR"/>
        </w:rPr>
        <w:t xml:space="preserve"> </w:t>
      </w:r>
      <w:r>
        <w:rPr>
          <w:rFonts w:cs="Times New Roman"/>
          <w:sz w:val="22"/>
          <w:szCs w:val="22"/>
          <w:lang w:eastAsia="ko-KR"/>
        </w:rPr>
        <w:t>będzie stanowić rachunek:</w:t>
      </w:r>
    </w:p>
    <w:p w:rsidR="003C3C60" w:rsidRDefault="003C3C60" w:rsidP="003C3C60">
      <w:pPr>
        <w:pStyle w:val="Akapitzlist"/>
        <w:shd w:val="clear" w:color="auto" w:fill="FFFFFF" w:themeFill="background1"/>
        <w:spacing w:after="0" w:line="240" w:lineRule="auto"/>
        <w:ind w:left="1276"/>
        <w:jc w:val="both"/>
        <w:rPr>
          <w:rFonts w:cs="Times New Roman"/>
          <w:i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 xml:space="preserve">1) umożliwiający płatność w ramach mechanizmu podzielonej płatności ( mechanizm </w:t>
      </w:r>
      <w:proofErr w:type="spellStart"/>
      <w:r>
        <w:rPr>
          <w:rFonts w:cs="Times New Roman"/>
          <w:sz w:val="22"/>
          <w:szCs w:val="22"/>
          <w:lang w:eastAsia="ko-KR"/>
        </w:rPr>
        <w:t>split</w:t>
      </w:r>
      <w:proofErr w:type="spellEnd"/>
      <w:r>
        <w:rPr>
          <w:rFonts w:cs="Times New Roman"/>
          <w:sz w:val="22"/>
          <w:szCs w:val="22"/>
          <w:lang w:eastAsia="ko-KR"/>
        </w:rPr>
        <w:t xml:space="preserve"> </w:t>
      </w:r>
      <w:proofErr w:type="spellStart"/>
      <w:r>
        <w:rPr>
          <w:rFonts w:cs="Times New Roman"/>
          <w:sz w:val="22"/>
          <w:szCs w:val="22"/>
          <w:lang w:eastAsia="ko-KR"/>
        </w:rPr>
        <w:t>payment</w:t>
      </w:r>
      <w:proofErr w:type="spellEnd"/>
      <w:r>
        <w:rPr>
          <w:rFonts w:cs="Times New Roman"/>
          <w:sz w:val="22"/>
          <w:szCs w:val="22"/>
          <w:lang w:eastAsia="ko-KR"/>
        </w:rPr>
        <w:t>) przewidzianego w przepisach ustawy z dnia 11 marca 2004r</w:t>
      </w:r>
      <w:r>
        <w:rPr>
          <w:rFonts w:cs="Times New Roman"/>
          <w:i/>
          <w:sz w:val="22"/>
          <w:szCs w:val="22"/>
          <w:lang w:eastAsia="ko-KR"/>
        </w:rPr>
        <w:t>. o podatku od towarów i usług ( zwanej dalej Ustawą VAT)</w:t>
      </w:r>
    </w:p>
    <w:p w:rsidR="003C3C60" w:rsidRDefault="003C3C60" w:rsidP="003C3C60">
      <w:pPr>
        <w:pStyle w:val="Akapitzlist"/>
        <w:shd w:val="clear" w:color="auto" w:fill="FFFFFF" w:themeFill="background1"/>
        <w:spacing w:after="0" w:line="240" w:lineRule="auto"/>
        <w:ind w:left="1276"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 xml:space="preserve">2) znajdujący się w wykazie podatników VAT prowadzonym przez Szefa Krajowej Administracji Skarbowej , o którym mowa w Ustawie VAT. </w:t>
      </w:r>
    </w:p>
    <w:p w:rsidR="003C3C60" w:rsidRDefault="003C3C60" w:rsidP="003C3C60">
      <w:pPr>
        <w:pStyle w:val="Akapitzlist"/>
        <w:shd w:val="clear" w:color="auto" w:fill="FFFFFF" w:themeFill="background1"/>
        <w:spacing w:after="0" w:line="240" w:lineRule="auto"/>
        <w:ind w:left="1276"/>
        <w:jc w:val="both"/>
        <w:rPr>
          <w:rFonts w:cs="Times New Roman"/>
          <w:sz w:val="22"/>
          <w:szCs w:val="22"/>
          <w:lang w:eastAsia="ko-KR"/>
        </w:rPr>
      </w:pPr>
    </w:p>
    <w:p w:rsidR="003C3C60" w:rsidRDefault="003C3C60" w:rsidP="003C3C60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>Płatność nastąpi na podstawie faktury wystawionej przez Wykonawcę po zakończeniu całego zakresu robót i po potwierdzeniu przez Zamawiającego wykonania robót na podstawie protokołu odbioru końcowego robót, nie później niż w terminie 14 dni od dnia doręczenia faktury Zamawiającemu, przelewem na konto Wykonawcy wskazane na fakturze. Datę dostarczenia faktury określa prezentata Zamawiającego na oryginale faktury.</w:t>
      </w:r>
    </w:p>
    <w:p w:rsidR="003C3C60" w:rsidRDefault="003C3C60" w:rsidP="003C3C60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>Za termin zapłaty przyjmuje się dzień obciążenia rachunku bankowego Zamawiającego.</w:t>
      </w:r>
    </w:p>
    <w:p w:rsidR="003C3C60" w:rsidRDefault="003C3C60" w:rsidP="003C3C60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</w:rPr>
        <w:t xml:space="preserve">Wynagrodzenie, o którym mowa w ust. 1, zawiera również wszelkie koszty Wykonawcy związane z  realizacją przedmiotu zamówienia, w tym: </w:t>
      </w:r>
    </w:p>
    <w:p w:rsidR="003C3C60" w:rsidRDefault="003C3C60" w:rsidP="003C3C60">
      <w:pPr>
        <w:pStyle w:val="Akapitzlist"/>
        <w:numPr>
          <w:ilvl w:val="1"/>
          <w:numId w:val="4"/>
        </w:numPr>
        <w:spacing w:after="0" w:line="276" w:lineRule="auto"/>
        <w:jc w:val="both"/>
      </w:pPr>
      <w:r>
        <w:t xml:space="preserve">Wynagrodzenie, o którym mowa w ust. 1, zawiera również wszelkie koszty Wykonawcy związane z  realizacją przedmiotu zamówienia, w tym: </w:t>
      </w:r>
    </w:p>
    <w:p w:rsidR="003C3C60" w:rsidRDefault="003C3C60" w:rsidP="003C3C60">
      <w:pPr>
        <w:numPr>
          <w:ilvl w:val="0"/>
          <w:numId w:val="7"/>
        </w:numPr>
        <w:spacing w:after="0" w:line="276" w:lineRule="auto"/>
        <w:ind w:left="141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koszt zakupu materiałów i urządzeń niezbędnych do wykonania przedmiotu umowy</w:t>
      </w:r>
    </w:p>
    <w:p w:rsidR="003C3C60" w:rsidRDefault="003C3C60" w:rsidP="003C3C60">
      <w:pPr>
        <w:numPr>
          <w:ilvl w:val="0"/>
          <w:numId w:val="7"/>
        </w:numPr>
        <w:spacing w:after="0" w:line="276" w:lineRule="auto"/>
        <w:ind w:left="141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koszty uporządkowania terenu i wywóz odpadów,</w:t>
      </w:r>
    </w:p>
    <w:p w:rsidR="003C3C60" w:rsidRDefault="003C3C60" w:rsidP="003C3C60">
      <w:pPr>
        <w:numPr>
          <w:ilvl w:val="0"/>
          <w:numId w:val="7"/>
        </w:numPr>
        <w:spacing w:after="0" w:line="276" w:lineRule="auto"/>
        <w:ind w:left="1418"/>
        <w:contextualSpacing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koszty przygotowania i organizacji placu budowy,</w:t>
      </w:r>
    </w:p>
    <w:p w:rsidR="003C3C60" w:rsidRDefault="003C3C60" w:rsidP="003C3C60">
      <w:pPr>
        <w:numPr>
          <w:ilvl w:val="0"/>
          <w:numId w:val="7"/>
        </w:numPr>
        <w:spacing w:after="0" w:line="276" w:lineRule="auto"/>
        <w:ind w:left="1418"/>
        <w:contextualSpacing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koszty ewentualnych utrudnień realizacji przedmiotu zamówienia,</w:t>
      </w:r>
    </w:p>
    <w:p w:rsidR="003C3C60" w:rsidRDefault="003C3C60" w:rsidP="003C3C60">
      <w:pPr>
        <w:numPr>
          <w:ilvl w:val="0"/>
          <w:numId w:val="7"/>
        </w:numPr>
        <w:spacing w:after="0" w:line="276" w:lineRule="auto"/>
        <w:ind w:left="1418"/>
        <w:contextualSpacing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koszty, których poniesienie przy realizacji przedmiotu zamówienia zapewni udzielenie pełnej gwarancji jakości i rękojmi za wady na wykonane roboty i oddania przedmiotu zamówienia do użytkowania,</w:t>
      </w:r>
    </w:p>
    <w:p w:rsidR="003C3C60" w:rsidRDefault="003C3C60" w:rsidP="003C3C60">
      <w:pPr>
        <w:numPr>
          <w:ilvl w:val="0"/>
          <w:numId w:val="7"/>
        </w:numPr>
        <w:spacing w:after="0" w:line="276" w:lineRule="auto"/>
        <w:ind w:left="1418"/>
        <w:contextualSpacing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koszty skutków inflacji i przewidywanej zmiany cen w okresie realizacji przedmiotu zamówienia,</w:t>
      </w:r>
    </w:p>
    <w:p w:rsidR="003C3C60" w:rsidRDefault="003C3C60" w:rsidP="003C3C60">
      <w:pPr>
        <w:numPr>
          <w:ilvl w:val="0"/>
          <w:numId w:val="7"/>
        </w:numPr>
        <w:spacing w:after="0" w:line="276" w:lineRule="auto"/>
        <w:ind w:left="1418"/>
        <w:contextualSpacing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koszty ubezpieczenia robót budowlanych,</w:t>
      </w:r>
    </w:p>
    <w:p w:rsidR="003C3C60" w:rsidRDefault="003C3C60" w:rsidP="003C3C60">
      <w:pPr>
        <w:numPr>
          <w:ilvl w:val="0"/>
          <w:numId w:val="7"/>
        </w:numPr>
        <w:spacing w:after="0" w:line="276" w:lineRule="auto"/>
        <w:ind w:left="1418"/>
        <w:contextualSpacing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ko-KR"/>
        </w:rPr>
        <w:t>koszty przeprowadzenia wszystkich koniecznych prób, badań, sprawdzeń itp. niezbędnych do przekazania przedmiotu robót do użytkowania</w:t>
      </w:r>
      <w:r>
        <w:rPr>
          <w:rFonts w:eastAsia="Times New Roman" w:cs="Times New Roman"/>
          <w:sz w:val="22"/>
          <w:szCs w:val="22"/>
          <w:lang w:eastAsia="pl-PL"/>
        </w:rPr>
        <w:t>,</w:t>
      </w:r>
    </w:p>
    <w:p w:rsidR="003C3C60" w:rsidRDefault="003C3C60" w:rsidP="003C3C60">
      <w:pPr>
        <w:numPr>
          <w:ilvl w:val="0"/>
          <w:numId w:val="7"/>
        </w:numPr>
        <w:spacing w:after="0" w:line="276" w:lineRule="auto"/>
        <w:ind w:left="1418"/>
        <w:contextualSpacing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wszelkie inne koszty niezbędne do wykonania przedmiotu zamówienia. </w:t>
      </w:r>
    </w:p>
    <w:p w:rsidR="003C3C60" w:rsidRDefault="003C3C60" w:rsidP="003C3C60">
      <w:pPr>
        <w:spacing w:after="0" w:line="276" w:lineRule="auto"/>
        <w:contextualSpacing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991722" w:rsidRDefault="00991722" w:rsidP="003C3C60">
      <w:pPr>
        <w:spacing w:after="0" w:line="276" w:lineRule="auto"/>
        <w:contextualSpacing/>
        <w:jc w:val="center"/>
        <w:rPr>
          <w:rFonts w:eastAsia="Times New Roman" w:cs="Times New Roman"/>
          <w:b/>
          <w:sz w:val="22"/>
          <w:szCs w:val="22"/>
          <w:lang w:eastAsia="ko-KR"/>
        </w:rPr>
      </w:pPr>
    </w:p>
    <w:p w:rsidR="003C3C60" w:rsidRDefault="003C3C60" w:rsidP="003C3C60">
      <w:pPr>
        <w:spacing w:after="0" w:line="276" w:lineRule="auto"/>
        <w:contextualSpacing/>
        <w:jc w:val="center"/>
        <w:rPr>
          <w:rFonts w:eastAsia="Times New Roman" w:cs="Times New Roman"/>
          <w:b/>
          <w:sz w:val="22"/>
          <w:szCs w:val="22"/>
          <w:lang w:eastAsia="ko-KR"/>
        </w:rPr>
      </w:pPr>
      <w:r>
        <w:rPr>
          <w:rFonts w:eastAsia="Times New Roman" w:cs="Times New Roman"/>
          <w:b/>
          <w:sz w:val="22"/>
          <w:szCs w:val="22"/>
          <w:lang w:eastAsia="ko-KR"/>
        </w:rPr>
        <w:lastRenderedPageBreak/>
        <w:t>§ 8</w:t>
      </w:r>
    </w:p>
    <w:p w:rsidR="003C3C60" w:rsidRDefault="003C3C60" w:rsidP="003C3C60">
      <w:p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Zamawiający zobowiązuje się do:</w:t>
      </w:r>
    </w:p>
    <w:p w:rsidR="003C3C60" w:rsidRDefault="003C3C60" w:rsidP="003C3C60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zapewnienia środków finansowych na realizację zamówienia,</w:t>
      </w:r>
    </w:p>
    <w:p w:rsidR="003C3C60" w:rsidRDefault="003C3C60" w:rsidP="003C3C60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przekazania Wykonawcy terenu robót,</w:t>
      </w:r>
    </w:p>
    <w:p w:rsidR="003C3C60" w:rsidRDefault="003C3C60" w:rsidP="003C3C60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wskazania Wykonawcy punktu poboru wody i energii elektrycznej oraz punktu zrzutu ścieków do kanalizacji,</w:t>
      </w:r>
    </w:p>
    <w:p w:rsidR="003C3C60" w:rsidRDefault="003C3C60" w:rsidP="003C3C60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uzgadniania z Wykonawcą terminów odbiorów robót zanikających oraz odbioru końcowego przedmiotu zamówienia,</w:t>
      </w:r>
    </w:p>
    <w:p w:rsidR="003C3C60" w:rsidRDefault="003C3C60" w:rsidP="003C3C60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odbioru przedmiotu zamówienia, sporządzenia protokołu odbioru robót oraz zapłaty umówionej ceny,</w:t>
      </w:r>
    </w:p>
    <w:p w:rsidR="003C3C60" w:rsidRDefault="003C3C60" w:rsidP="003C3C60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dopełnienia obowiązków wynikających z przepisów szczególnych, w tym przepisów ustawy Prawo budowlane,</w:t>
      </w:r>
    </w:p>
    <w:p w:rsidR="003C3C60" w:rsidRDefault="003C3C60" w:rsidP="003C3C60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wyznaczenia osoby do kontaktów z Wykonawcą upoważnioną do podejmowania wszelkich czynności mających na celu wykonanie niniejszej Umowy bez prawa do zaciągania zobowiązań finansowych w imieniu i na rzecz Zamawiającego.</w:t>
      </w:r>
    </w:p>
    <w:p w:rsidR="003C3C60" w:rsidRDefault="003C3C60" w:rsidP="003C3C60">
      <w:pPr>
        <w:spacing w:line="276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  <w:lang w:eastAsia="ko-KR"/>
        </w:rPr>
        <w:t>§9</w:t>
      </w:r>
    </w:p>
    <w:p w:rsidR="003C3C60" w:rsidRDefault="003C3C60" w:rsidP="003C3C60">
      <w:p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zobowiązuje się że w terminie do 7 dni od daty zawarcia umowy dostarczy Zamawiającemu polisę potwierdzającą posiadanie przez niego aktualnego ubezpieczenia odpowiedzialności cywilnej (OC) z tytułu prowadzenia działalności gospodarczej w zakresie objętym przedmiotem zamówienia.</w:t>
      </w:r>
    </w:p>
    <w:p w:rsidR="003C3C60" w:rsidRDefault="003C3C60" w:rsidP="003C3C60">
      <w:pPr>
        <w:spacing w:line="276" w:lineRule="auto"/>
        <w:jc w:val="center"/>
        <w:rPr>
          <w:rFonts w:cs="Times New Roman"/>
          <w:b/>
          <w:sz w:val="22"/>
          <w:szCs w:val="22"/>
          <w:lang w:eastAsia="ko-KR"/>
        </w:rPr>
      </w:pPr>
      <w:r>
        <w:rPr>
          <w:rFonts w:cs="Times New Roman"/>
          <w:b/>
          <w:sz w:val="22"/>
          <w:szCs w:val="22"/>
          <w:lang w:eastAsia="ko-KR"/>
        </w:rPr>
        <w:t>§10</w:t>
      </w:r>
    </w:p>
    <w:p w:rsidR="003C3C60" w:rsidRDefault="003C3C60" w:rsidP="003C3C60">
      <w:pPr>
        <w:numPr>
          <w:ilvl w:val="0"/>
          <w:numId w:val="9"/>
        </w:numPr>
        <w:spacing w:after="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Zamawiający wprowadzi Wykonawcę na teren robót najpóźniej w ciągu 7 dni roboczych od dnia podpisania umowy. </w:t>
      </w:r>
    </w:p>
    <w:p w:rsidR="003C3C60" w:rsidRDefault="003C3C60" w:rsidP="003C3C60">
      <w:pPr>
        <w:numPr>
          <w:ilvl w:val="0"/>
          <w:numId w:val="9"/>
        </w:numPr>
        <w:spacing w:after="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 czynności przekazania terenu robót zostanie sporządzony protokół podpisany przez Strony.</w:t>
      </w:r>
    </w:p>
    <w:p w:rsidR="003C3C60" w:rsidRDefault="003C3C60" w:rsidP="003C3C60">
      <w:pPr>
        <w:numPr>
          <w:ilvl w:val="0"/>
          <w:numId w:val="9"/>
        </w:numPr>
        <w:spacing w:after="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będzie zgłaszał Zamawiającemu pisemnie lub faksem gotowość do odbioru.</w:t>
      </w:r>
    </w:p>
    <w:p w:rsidR="003C3C60" w:rsidRDefault="003C3C60" w:rsidP="003C3C60">
      <w:pPr>
        <w:numPr>
          <w:ilvl w:val="0"/>
          <w:numId w:val="9"/>
        </w:numPr>
        <w:spacing w:after="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Zamawiający potwierdzi zakończenie robót zanikających lub ulegających zakryciu lub robót będących przedmiotem odbioru częściowego po sprawdzeniu dokumentów odbiorowych oraz prawidłowości wykonania prac w ciągu 3 dni roboczych od dnia zgłoszenia jak w ust. 4.</w:t>
      </w:r>
    </w:p>
    <w:p w:rsidR="003C3C60" w:rsidRDefault="003C3C60" w:rsidP="003C3C60">
      <w:pPr>
        <w:numPr>
          <w:ilvl w:val="0"/>
          <w:numId w:val="9"/>
        </w:numPr>
        <w:spacing w:after="0" w:line="276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Zamawiający rozpocznie odbiór końcowy przedmiotu zamówienia w ciągu 5 dni roboczych od dnia zgłoszenia zakończenia robót i złożenia kompletnych dokumentów odbiorowych zgodnie z § 2 ust. 3 pkt 4. </w:t>
      </w:r>
    </w:p>
    <w:p w:rsidR="003C3C60" w:rsidRDefault="003C3C60" w:rsidP="003C3C60">
      <w:pPr>
        <w:spacing w:line="276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§11</w:t>
      </w:r>
    </w:p>
    <w:p w:rsidR="003C3C60" w:rsidRDefault="003C3C60" w:rsidP="003C3C60">
      <w:p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zobowiązuje się do:</w:t>
      </w:r>
    </w:p>
    <w:p w:rsidR="003C3C60" w:rsidRDefault="003C3C60" w:rsidP="003C3C60">
      <w:pPr>
        <w:numPr>
          <w:ilvl w:val="0"/>
          <w:numId w:val="10"/>
        </w:numPr>
        <w:tabs>
          <w:tab w:val="left" w:pos="426"/>
        </w:tabs>
        <w:spacing w:after="0" w:line="276" w:lineRule="auto"/>
        <w:ind w:hanging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rozpoczęcia robót najpóźniej w terminie 3 dni od daty wprowadzenia na teren robót,</w:t>
      </w:r>
    </w:p>
    <w:p w:rsidR="003C3C60" w:rsidRDefault="003C3C60" w:rsidP="003C3C60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niewstrzymywania robót z przyczyn leżących po stronie Wykonawcy na okres dłuższy niż jeden tydzień, po uprzednim powiadomieniu Zamawiającego,</w:t>
      </w:r>
    </w:p>
    <w:p w:rsidR="003C3C60" w:rsidRDefault="003C3C60" w:rsidP="003C3C60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6" w:hanging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zapewnienia na czas trwania robót uprawnionego, stałego kierownictwa, </w:t>
      </w:r>
    </w:p>
    <w:p w:rsidR="003C3C60" w:rsidRDefault="003C3C60" w:rsidP="003C3C60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360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zapewnienia:</w:t>
      </w:r>
    </w:p>
    <w:p w:rsidR="003C3C60" w:rsidRDefault="003C3C60" w:rsidP="003C3C60">
      <w:pPr>
        <w:numPr>
          <w:ilvl w:val="0"/>
          <w:numId w:val="11"/>
        </w:numPr>
        <w:tabs>
          <w:tab w:val="left" w:pos="709"/>
        </w:tabs>
        <w:spacing w:after="0" w:line="276" w:lineRule="auto"/>
        <w:ind w:hanging="259"/>
        <w:contextualSpacing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wykwalifikowanej kadry do wykonania robót,</w:t>
      </w:r>
    </w:p>
    <w:p w:rsidR="003C3C60" w:rsidRDefault="003C3C60" w:rsidP="003C3C60">
      <w:pPr>
        <w:numPr>
          <w:ilvl w:val="0"/>
          <w:numId w:val="11"/>
        </w:numPr>
        <w:tabs>
          <w:tab w:val="left" w:pos="709"/>
        </w:tabs>
        <w:spacing w:after="0" w:line="276" w:lineRule="auto"/>
        <w:ind w:hanging="259"/>
        <w:contextualSpacing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niezbędnej ilości sprzętu, narzędzi, materiałów,</w:t>
      </w:r>
    </w:p>
    <w:p w:rsidR="003C3C60" w:rsidRDefault="003C3C60" w:rsidP="003C3C60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powiadomienia na piśmie Zamawiającego o konieczności wykonania robót nieobjętych OPZ, jak również o dostrzeżonych wadach,</w:t>
      </w:r>
    </w:p>
    <w:p w:rsidR="003C3C60" w:rsidRDefault="003C3C60" w:rsidP="003C3C60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informowania Zamawiającego w formie pisemnej o wszelkich okolicznościach wpływających na  prawidłową realizację  umowy,</w:t>
      </w:r>
    </w:p>
    <w:p w:rsidR="003C3C60" w:rsidRDefault="003C3C60" w:rsidP="003C3C60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przedkładania do akceptacji Zamawiającego wzorów, kolorów, struktur itp. elementów wykończeniowych,</w:t>
      </w:r>
    </w:p>
    <w:p w:rsidR="003C3C60" w:rsidRDefault="003C3C60" w:rsidP="003C3C60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zabezpieczenia terenu wykonywania robót przed ingerencją osób trzecich,</w:t>
      </w:r>
    </w:p>
    <w:p w:rsidR="003C3C60" w:rsidRDefault="003C3C60" w:rsidP="003C3C60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zorganizowania prowadzenia prac uwzględniającego prowadzoną przez Zamawiającego działalność badawczą (zaleca się prowadzić roboty budowlane w godz. 7.30 – 15.30 w dni robocze, w pozostałych przypadkach wymagana jest pisemna zgoda Zamawiającego),</w:t>
      </w:r>
    </w:p>
    <w:p w:rsidR="003C3C60" w:rsidRDefault="003C3C60" w:rsidP="003C3C60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prowadzenia realizacji robót w taki sposób, aby nie wystąpiły uszkodzenia obiektów </w:t>
      </w:r>
      <w:r>
        <w:rPr>
          <w:rFonts w:cs="Times New Roman"/>
          <w:sz w:val="22"/>
          <w:szCs w:val="22"/>
        </w:rPr>
        <w:br/>
        <w:t>i infrastruktury, zlokalizowanych na terenie robót oraz zlokalizowanych poza tym terenem i nie podlegających przebudowie – obiekty przyległe i teren,</w:t>
      </w:r>
    </w:p>
    <w:p w:rsidR="003C3C60" w:rsidRDefault="003C3C60" w:rsidP="003C3C60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złożenia Zamawiającemu najpóźniej w terminie 3 dni od daty podpisania umowy listy osób (imię i nazwisko) i pojazdów (marka, nr rejestracyjny) biorących udział w realizacji przedmiotu zamówienia,</w:t>
      </w:r>
    </w:p>
    <w:p w:rsidR="003C3C60" w:rsidRDefault="003C3C60" w:rsidP="003C3C60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informowania Zamawiającego o spodziewanych dostawach materiałów, urządzeń, wyposażenia celem usprawnienia obsługi wjazdu na teren Zamawiającego,</w:t>
      </w:r>
    </w:p>
    <w:p w:rsidR="003C3C60" w:rsidRDefault="003C3C60" w:rsidP="003C3C60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przypadku realizowania dostaw firmami spedycyjnymi bezwzględne podawanie kontaktu telefonicznego do osoby odpowiedzialnej za odbiór dostawy, </w:t>
      </w:r>
    </w:p>
    <w:p w:rsidR="003C3C60" w:rsidRDefault="003C3C60" w:rsidP="003C3C60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przypadku dostaw materiałów na teren robót, których łączny ciężar wraz z pojazdem przekracza 3,5t, należy po poinformowaniu Zamawiającego korzystać z drugiej bramy wjazdowej (stary wjazd od ul. Nadwiślańskiej),</w:t>
      </w:r>
    </w:p>
    <w:p w:rsidR="003C3C60" w:rsidRDefault="003C3C60" w:rsidP="003C3C60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zobowiązuje się do zorganizowania terenu robót i prowadzenia robót budowlanych w sposób nie utrudniający funkcjonowania Zamawiającego i zapewniający bezpieczeństwo osobom przebywającym na jego terenie oraz na terenie przyległym, przy czym ewentualne wyłączanie mediów musi być wcześniej uzgodnione z Zamawiającym,</w:t>
      </w:r>
    </w:p>
    <w:p w:rsidR="003C3C60" w:rsidRDefault="003C3C60" w:rsidP="003C3C60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naprawy uszkodzeń lub odtworzenia obiektów lub infrastruktury oraz aparatury badawczej, w przypadku ich uszkodzenia w okresie realizacji przedmiotu zamówienia, w tym naprawy uszkodzeń (m.in. dróg dojazdowych, chodników) i wykonania wszelkich prac odtworzeniowych na terenach przyległych, </w:t>
      </w:r>
    </w:p>
    <w:p w:rsidR="003C3C60" w:rsidRDefault="003C3C60" w:rsidP="003C3C60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natychmiastowego informowania Zamawiającego o wszelkich zaistniałych problemach </w:t>
      </w:r>
      <w:r>
        <w:rPr>
          <w:rFonts w:cs="Times New Roman"/>
          <w:sz w:val="22"/>
          <w:szCs w:val="22"/>
        </w:rPr>
        <w:br/>
        <w:t>i trudnościach mających wpływ na terminową i bezusterkową realizację przedmiotu zamówienia oraz przedstawienia propozycji ich rozwiązania,</w:t>
      </w:r>
    </w:p>
    <w:p w:rsidR="003C3C60" w:rsidRDefault="003C3C60" w:rsidP="003C3C60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wykonania dokumentacji po</w:t>
      </w:r>
      <w:r w:rsidR="00102285">
        <w:rPr>
          <w:rFonts w:cs="Times New Roman"/>
          <w:sz w:val="22"/>
          <w:szCs w:val="22"/>
        </w:rPr>
        <w:t>wykonawczej w wersji papierowej,</w:t>
      </w:r>
    </w:p>
    <w:p w:rsidR="003C3C60" w:rsidRDefault="003C3C60" w:rsidP="003C3C60">
      <w:pPr>
        <w:numPr>
          <w:ilvl w:val="0"/>
          <w:numId w:val="10"/>
        </w:numPr>
        <w:spacing w:after="0" w:line="276" w:lineRule="auto"/>
        <w:ind w:left="360"/>
        <w:contextualSpacing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okazania na wezwanie Zamawiającego umowy z podmiotem posiadającym wymagane odrębnymi przepisami pozwolenie na prowadzenie działalności związanej z unieszkodliwianiem lub odzyskiem odpadów, kopii kart przekazania odpadów pochodzących z wykonywania przedmiotu zamówienia i innych dokumentów potwierdzających zgodne z prawem postępowanie z odpadami,</w:t>
      </w:r>
    </w:p>
    <w:p w:rsidR="003C3C60" w:rsidRDefault="003C3C60" w:rsidP="003C3C60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360"/>
        <w:contextualSpacing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uzyskania zgody Zamawiającego na wywóz elementów zdemontowanych z terenu robót i każdorazowe wcześniejsze ustalanie z Zamawiającym, które planowane do demontażu elementy można wywieźć. Wywóz materiałów z terenu robót może się odbywać wyłącznie w dni robocze w godz. 8 – 14,</w:t>
      </w:r>
    </w:p>
    <w:p w:rsidR="003C3C60" w:rsidRDefault="003C3C60" w:rsidP="003C3C60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360"/>
        <w:contextualSpacing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prowadzenia prac zgodnie z obowiązującymi przepisami w szczególności w zakresie BHP i ppoż. oraz stosowania „Instrukcji wykonywania prac niebezpiecznych pożarowo na terenie CNBOP-PIB”.</w:t>
      </w:r>
    </w:p>
    <w:p w:rsidR="003C3C60" w:rsidRDefault="003C3C60" w:rsidP="003C3C60">
      <w:pPr>
        <w:spacing w:after="0" w:line="276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§12</w:t>
      </w:r>
    </w:p>
    <w:p w:rsidR="003C3C60" w:rsidRDefault="003C3C60" w:rsidP="003C3C60">
      <w:pPr>
        <w:numPr>
          <w:ilvl w:val="0"/>
          <w:numId w:val="12"/>
        </w:numPr>
        <w:spacing w:after="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w pełni odpowiada za zastosowane materiały.</w:t>
      </w:r>
    </w:p>
    <w:p w:rsidR="003C3C60" w:rsidRDefault="003C3C60" w:rsidP="003C3C60">
      <w:pPr>
        <w:numPr>
          <w:ilvl w:val="0"/>
          <w:numId w:val="12"/>
        </w:numPr>
        <w:spacing w:after="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Na każde żądanie Zamawiającego Wykonawca obowiązany jest okazać w stosunku do wskazanych materiałów, sprzętu i urządzeń certyfikat na znak bezpieczeństwa, deklarację zgodności lub certyfikat zgodności z Polską Normą lub aprobatę techniczną.</w:t>
      </w:r>
    </w:p>
    <w:p w:rsidR="003C3C60" w:rsidRDefault="003C3C60" w:rsidP="003C3C60">
      <w:pPr>
        <w:numPr>
          <w:ilvl w:val="0"/>
          <w:numId w:val="12"/>
        </w:numPr>
        <w:spacing w:after="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Jeżeli Zamawiający zażąda badań jakości zastosowanych materiałów Wykonawca obowiązany jest zlecić przeprowadzenie stosownych badań i ekspertyz niezależnemu od Stron umowy ekspertowi.</w:t>
      </w:r>
      <w:r>
        <w:rPr>
          <w:rFonts w:cs="Times New Roman"/>
          <w:sz w:val="22"/>
          <w:szCs w:val="22"/>
          <w:lang w:eastAsia="ko-KR"/>
        </w:rPr>
        <w:t xml:space="preserve"> Jeżeli rezultat tych badań wykaże, że zbadane materiały są niezgodne z umową, koszty badań obciążą Wykonawcę, zaś w przeciwnym razie koszty tych badań obciążają Zamawiającego</w:t>
      </w:r>
      <w:r>
        <w:rPr>
          <w:rFonts w:cs="Times New Roman"/>
          <w:sz w:val="22"/>
          <w:szCs w:val="22"/>
        </w:rPr>
        <w:t>. Wykonawca przed zleceniem wykonania ekspertyzy musi uzyskać od Zamawiającego akceptację eksperta.</w:t>
      </w:r>
    </w:p>
    <w:p w:rsidR="003C3C60" w:rsidRDefault="003C3C60" w:rsidP="003C3C60">
      <w:pPr>
        <w:numPr>
          <w:ilvl w:val="0"/>
          <w:numId w:val="12"/>
        </w:numPr>
        <w:spacing w:after="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Jeżeli Zamawiający w uzasadnionym przypadku stwierdzi konieczność zweryfikowania przedstawionych przez Wykonawcę wyników pomiarów, prób, sprawdzeń itp. Wykonawca nie będzie sprzeciwiał się tym pracom. W przypadku stwierdzenia nieprawidłowości w pomiarach Wykonawcy kosztami dodatkowych prób, pomiarów zleconych przez Zamawiającego zostanie obciążony Wykonawca. Wykonawca ma prawo uczestniczenia w pomiarach weryfikacyjnych prowadzonych przez Zamawiającego.</w:t>
      </w:r>
    </w:p>
    <w:p w:rsidR="003C3C60" w:rsidRDefault="003C3C60" w:rsidP="003C3C60">
      <w:pPr>
        <w:numPr>
          <w:ilvl w:val="0"/>
          <w:numId w:val="12"/>
        </w:numPr>
        <w:spacing w:after="0" w:line="276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Wykonawca przeprowadzi próby, pomiary, sprawdzenia itp. przy udziale Zamawiającego.</w:t>
      </w:r>
    </w:p>
    <w:p w:rsidR="003C3C60" w:rsidRDefault="003C3C60" w:rsidP="003C3C60">
      <w:pPr>
        <w:spacing w:after="0" w:line="276" w:lineRule="auto"/>
        <w:jc w:val="center"/>
        <w:rPr>
          <w:rFonts w:cs="Times New Roman"/>
          <w:b/>
          <w:sz w:val="22"/>
          <w:szCs w:val="22"/>
        </w:rPr>
      </w:pPr>
    </w:p>
    <w:p w:rsidR="003C3C60" w:rsidRDefault="003C3C60" w:rsidP="003C3C60">
      <w:pPr>
        <w:spacing w:after="0" w:line="276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§13</w:t>
      </w:r>
    </w:p>
    <w:p w:rsidR="003C3C60" w:rsidRDefault="003C3C60" w:rsidP="003C3C60">
      <w:pPr>
        <w:numPr>
          <w:ilvl w:val="0"/>
          <w:numId w:val="13"/>
        </w:numPr>
        <w:spacing w:after="0" w:line="276" w:lineRule="auto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eastAsia="ko-KR"/>
        </w:rPr>
        <w:t>Z tytułu niewykonania lub nienależytego wykonania przedmiotu zamówienia, Wykonawca zapłaci Zamawiającemu kary umowne z następujących tytułów i w wysokości</w:t>
      </w:r>
      <w:r>
        <w:rPr>
          <w:rFonts w:cs="Times New Roman"/>
          <w:sz w:val="22"/>
          <w:szCs w:val="22"/>
        </w:rPr>
        <w:t>:</w:t>
      </w:r>
    </w:p>
    <w:p w:rsidR="003C3C60" w:rsidRDefault="003C3C60" w:rsidP="003C3C60">
      <w:pPr>
        <w:numPr>
          <w:ilvl w:val="0"/>
          <w:numId w:val="14"/>
        </w:numPr>
        <w:spacing w:after="0" w:line="276" w:lineRule="auto"/>
        <w:ind w:left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 opóźnienie w rozpoczęciu lub wykonaniu przedmiotu zamówienia w wysokości 0,2% wynagrodzenia brutto, o którym mowa w § 7 ust. 1 umowy, za każdy dzień opóźnienia,</w:t>
      </w:r>
    </w:p>
    <w:p w:rsidR="003C3C60" w:rsidRDefault="003C3C60" w:rsidP="003C3C60">
      <w:pPr>
        <w:numPr>
          <w:ilvl w:val="0"/>
          <w:numId w:val="14"/>
        </w:numPr>
        <w:spacing w:after="0" w:line="276" w:lineRule="auto"/>
        <w:ind w:left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 opóźnienie w usunięciu wad stwierdzonych przy odbiorze lub zgłoszonych w okresie rękojmi lub gwarancji w wysokości 0,2% wynagrodzenia brutto, o którym mowa w § 7 ust. 1 umowy, za każdy dzień opóźnienia, licząc od dnia wyznaczonego przez Zamawiającego na usunięcie wad,</w:t>
      </w:r>
    </w:p>
    <w:p w:rsidR="003C3C60" w:rsidRDefault="003C3C60" w:rsidP="003C3C60">
      <w:pPr>
        <w:numPr>
          <w:ilvl w:val="0"/>
          <w:numId w:val="14"/>
        </w:numPr>
        <w:spacing w:after="0" w:line="276" w:lineRule="auto"/>
        <w:ind w:left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przypadku odstąpienia od umowy przez Zamawiającego lub Wykonawcę z przyczyn leżących po stronie Wykonawcy w wysokości 15% wartości przedmiotu zamówienia.</w:t>
      </w:r>
    </w:p>
    <w:p w:rsidR="003C3C60" w:rsidRDefault="003C3C60" w:rsidP="003C3C60">
      <w:pPr>
        <w:numPr>
          <w:ilvl w:val="0"/>
          <w:numId w:val="15"/>
        </w:numPr>
        <w:spacing w:after="0" w:line="276" w:lineRule="auto"/>
        <w:ind w:left="360" w:hanging="357"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 xml:space="preserve">Wykonawca zapłaci Zamawiającemu kary umowne w wysokości 0,2% </w:t>
      </w:r>
      <w:r>
        <w:rPr>
          <w:rFonts w:cs="Times New Roman"/>
          <w:sz w:val="22"/>
          <w:szCs w:val="22"/>
        </w:rPr>
        <w:t xml:space="preserve">wynagrodzenia brutto, o którym mowa w § 7 ust. 1 umowy, jednak łącznie nie więcej niż 20% tego </w:t>
      </w:r>
      <w:r>
        <w:rPr>
          <w:rFonts w:cs="Times New Roman"/>
          <w:sz w:val="22"/>
          <w:szCs w:val="22"/>
          <w:lang w:eastAsia="ko-KR"/>
        </w:rPr>
        <w:t xml:space="preserve"> wynagrodzenia, za każdy dzień opóźnienia z tytułu:</w:t>
      </w:r>
    </w:p>
    <w:p w:rsidR="003C3C60" w:rsidRDefault="003C3C60" w:rsidP="003C3C60">
      <w:pPr>
        <w:numPr>
          <w:ilvl w:val="0"/>
          <w:numId w:val="16"/>
        </w:numPr>
        <w:spacing w:after="0" w:line="276" w:lineRule="auto"/>
        <w:ind w:hanging="357"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>braku zapłaty lub nieterminowej zapłaty wynagrodzenia należnego podwykonawcom lub dalszym podwykonawcom,</w:t>
      </w:r>
    </w:p>
    <w:p w:rsidR="003C3C60" w:rsidRDefault="003C3C60" w:rsidP="003C3C60">
      <w:pPr>
        <w:numPr>
          <w:ilvl w:val="0"/>
          <w:numId w:val="16"/>
        </w:numPr>
        <w:spacing w:after="0" w:line="276" w:lineRule="auto"/>
        <w:ind w:hanging="357"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 xml:space="preserve">nieprzedłożenia do zaakceptowania projektu umowy o podwykonawstwo, której przedmiotem są roboty budowlane, lub projektu jej zmiany, </w:t>
      </w:r>
    </w:p>
    <w:p w:rsidR="003C3C60" w:rsidRDefault="003C3C60" w:rsidP="003C3C60">
      <w:pPr>
        <w:numPr>
          <w:ilvl w:val="0"/>
          <w:numId w:val="16"/>
        </w:numPr>
        <w:spacing w:after="0" w:line="276" w:lineRule="auto"/>
        <w:ind w:hanging="357"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 xml:space="preserve">nieprzedłożenia poświadczonej za zgodność z oryginałem kopii umowy o podwykonawstwo lub jej zmiany, </w:t>
      </w:r>
    </w:p>
    <w:p w:rsidR="003C3C60" w:rsidRDefault="003C3C60" w:rsidP="003C3C60">
      <w:pPr>
        <w:numPr>
          <w:ilvl w:val="0"/>
          <w:numId w:val="16"/>
        </w:numPr>
        <w:spacing w:after="0" w:line="276" w:lineRule="auto"/>
        <w:ind w:hanging="357"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>braku zmiany umowy o podwykonawstwo w zakresie terminu zapłaty.</w:t>
      </w:r>
    </w:p>
    <w:p w:rsidR="003C3C60" w:rsidRDefault="003C3C60" w:rsidP="003C3C60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>Zamawiający ma prawo do potrącania kar umownych z wynagrodzenia należnego Wykonawcy.</w:t>
      </w:r>
    </w:p>
    <w:p w:rsidR="003C3C60" w:rsidRDefault="003C3C60" w:rsidP="003C3C60">
      <w:pPr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>Zamawiający może dochodzić na zasadach ogólnych odszkodowania przewyższającego wysokość zastrzeżonej kary umownej.</w:t>
      </w:r>
    </w:p>
    <w:p w:rsidR="003C3C60" w:rsidRDefault="003C3C60" w:rsidP="003C3C60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14</w:t>
      </w:r>
    </w:p>
    <w:p w:rsidR="003C3C60" w:rsidRDefault="003C3C60" w:rsidP="003C3C60">
      <w:pPr>
        <w:numPr>
          <w:ilvl w:val="0"/>
          <w:numId w:val="17"/>
        </w:numPr>
        <w:spacing w:after="0" w:line="276" w:lineRule="auto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Wykonawca udziela Zamawiającemu na cały przedmiot zamówienia  ……. </w:t>
      </w:r>
      <w:r>
        <w:rPr>
          <w:rFonts w:cs="Times New Roman"/>
          <w:b/>
          <w:sz w:val="22"/>
          <w:szCs w:val="22"/>
        </w:rPr>
        <w:t>miesięcznej gwarancji.</w:t>
      </w:r>
    </w:p>
    <w:p w:rsidR="003C3C60" w:rsidRDefault="003C3C60" w:rsidP="003C3C60">
      <w:pPr>
        <w:numPr>
          <w:ilvl w:val="0"/>
          <w:numId w:val="17"/>
        </w:numPr>
        <w:spacing w:after="0" w:line="276" w:lineRule="auto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Wykonawca zobowiązuje się do naprawy lub wymiany części przedmiotu zamówienia zawierającej wady w terminie określonym w dokumencie gwarancyjnym, najpóźniej w ciągu 7 dni od daty stwierdzenia wad przez Zamawiającego.</w:t>
      </w:r>
    </w:p>
    <w:p w:rsidR="003C3C60" w:rsidRDefault="003C3C60" w:rsidP="003C3C60">
      <w:pPr>
        <w:numPr>
          <w:ilvl w:val="0"/>
          <w:numId w:val="17"/>
        </w:numPr>
        <w:spacing w:after="0" w:line="276" w:lineRule="auto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oświadcza, że ponosi odpowiedzialność za szkody Zamawiającego i osób trzecich spowodowane istnieniem oraz usuwaniem wad ukrytych przedmiotu zamówienia oraz za szkody powstałe przy usuwaniu tych wad.</w:t>
      </w:r>
    </w:p>
    <w:p w:rsidR="003C3C60" w:rsidRDefault="003C3C60" w:rsidP="003C3C60">
      <w:pPr>
        <w:numPr>
          <w:ilvl w:val="0"/>
          <w:numId w:val="17"/>
        </w:numPr>
        <w:spacing w:after="0" w:line="276" w:lineRule="auto"/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Gwarancja obejmuje:</w:t>
      </w:r>
    </w:p>
    <w:p w:rsidR="003C3C60" w:rsidRDefault="003C3C60" w:rsidP="003C3C60">
      <w:pPr>
        <w:numPr>
          <w:ilvl w:val="0"/>
          <w:numId w:val="18"/>
        </w:numPr>
        <w:tabs>
          <w:tab w:val="num" w:pos="709"/>
        </w:tabs>
        <w:spacing w:after="0" w:line="276" w:lineRule="auto"/>
        <w:ind w:left="709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usuwanie wszelkich wad tkwiących w przedmiocie umowy w momencie prowadzenia robót jak i powstałych w okresie gwarancji,</w:t>
      </w:r>
    </w:p>
    <w:p w:rsidR="003C3C60" w:rsidRDefault="003C3C60" w:rsidP="003C3C60">
      <w:pPr>
        <w:numPr>
          <w:ilvl w:val="0"/>
          <w:numId w:val="17"/>
        </w:numPr>
        <w:spacing w:after="0" w:line="276" w:lineRule="auto"/>
        <w:ind w:left="284" w:hanging="284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Zamawiający winien poinformować Wykonawcę o stwierdzeniu wad w okresie gwarancji w formie pisemnej, za pośrednictwem poczty, faksu lub mailowo, w terminie określonym w dokumencie gwarancyjnym.</w:t>
      </w:r>
    </w:p>
    <w:p w:rsidR="003C3C60" w:rsidRDefault="003C3C60" w:rsidP="003C3C60">
      <w:pPr>
        <w:numPr>
          <w:ilvl w:val="0"/>
          <w:numId w:val="17"/>
        </w:numPr>
        <w:spacing w:after="0" w:line="276" w:lineRule="auto"/>
        <w:ind w:left="284" w:hanging="284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przypadku nieusunięcia lub odmowy usunięcia wad ze strony Wykonawcy w terminach, o których mowa w ust. 2, Zamawiający zleci usunięcie tych wad innemu podmiotowi, obciążając kosztami Wykonawcę bez utraty gwarancji na wykonane przez Wykonawcę roboty, co nie wyklucza możliwości naliczenia przez Zamawiającego kar umownych Wykonawcy.</w:t>
      </w:r>
    </w:p>
    <w:p w:rsidR="003C3C60" w:rsidRDefault="003C3C60" w:rsidP="003C3C60">
      <w:pPr>
        <w:spacing w:after="0" w:line="276" w:lineRule="auto"/>
        <w:ind w:left="284"/>
        <w:contextualSpacing/>
        <w:jc w:val="both"/>
        <w:rPr>
          <w:rFonts w:cs="Times New Roman"/>
          <w:sz w:val="22"/>
          <w:szCs w:val="22"/>
        </w:rPr>
      </w:pPr>
    </w:p>
    <w:p w:rsidR="003C3C60" w:rsidRDefault="003C3C60" w:rsidP="003C3C60">
      <w:pPr>
        <w:spacing w:after="0" w:line="276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§15</w:t>
      </w:r>
    </w:p>
    <w:p w:rsidR="003C3C60" w:rsidRDefault="003C3C60" w:rsidP="003C3C60">
      <w:pPr>
        <w:spacing w:after="0" w:line="276" w:lineRule="auto"/>
        <w:contextualSpacing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Wykonawca nie może dokonać przeniesienia wierzytelności wynikających z umowy na rzecz osób trzecich bez uprzedniej, pisemnej zgody Zamawiającego.</w:t>
      </w:r>
    </w:p>
    <w:p w:rsidR="003C3C60" w:rsidRDefault="003C3C60" w:rsidP="003C3C60">
      <w:pPr>
        <w:spacing w:after="0" w:line="276" w:lineRule="auto"/>
        <w:jc w:val="center"/>
        <w:rPr>
          <w:rFonts w:cs="Times New Roman"/>
          <w:b/>
          <w:sz w:val="22"/>
          <w:szCs w:val="22"/>
        </w:rPr>
      </w:pPr>
    </w:p>
    <w:p w:rsidR="003C3C60" w:rsidRDefault="003C3C60" w:rsidP="003C3C60">
      <w:pPr>
        <w:spacing w:after="0" w:line="276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§16</w:t>
      </w:r>
    </w:p>
    <w:p w:rsidR="003C3C60" w:rsidRDefault="003C3C60" w:rsidP="003C3C60">
      <w:pPr>
        <w:numPr>
          <w:ilvl w:val="1"/>
          <w:numId w:val="19"/>
        </w:numPr>
        <w:spacing w:after="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eastAsia="ko-KR"/>
        </w:rPr>
        <w:t>Zamawiający może bez wyznaczania dodatkowego terminu odstąpić od umowy z przyczyn leżących po stronie Wykonawcy, w przypadku gdy:</w:t>
      </w:r>
    </w:p>
    <w:p w:rsidR="003C3C60" w:rsidRDefault="003C3C60" w:rsidP="003C3C60">
      <w:pPr>
        <w:numPr>
          <w:ilvl w:val="0"/>
          <w:numId w:val="20"/>
        </w:numPr>
        <w:spacing w:after="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zostanie wydany nakaz zajęcia majątku Wykonawcy,</w:t>
      </w:r>
    </w:p>
    <w:p w:rsidR="003C3C60" w:rsidRDefault="003C3C60" w:rsidP="003C3C60">
      <w:pPr>
        <w:numPr>
          <w:ilvl w:val="0"/>
          <w:numId w:val="20"/>
        </w:numPr>
        <w:spacing w:after="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nie dostarczy w terminie umowy (polisy) ubezpieczenia, o której mowa  w § 9,</w:t>
      </w:r>
    </w:p>
    <w:p w:rsidR="003C3C60" w:rsidRDefault="003C3C60" w:rsidP="003C3C60">
      <w:pPr>
        <w:numPr>
          <w:ilvl w:val="0"/>
          <w:numId w:val="20"/>
        </w:numPr>
        <w:spacing w:after="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jeżeli Wykonawca przerwie prowadzenie robót przez okres dłuższy niż 7 dni,</w:t>
      </w:r>
    </w:p>
    <w:p w:rsidR="003C3C60" w:rsidRDefault="003C3C60" w:rsidP="003C3C60">
      <w:pPr>
        <w:numPr>
          <w:ilvl w:val="0"/>
          <w:numId w:val="20"/>
        </w:numPr>
        <w:spacing w:after="0" w:line="276" w:lineRule="auto"/>
        <w:ind w:right="-108"/>
        <w:jc w:val="both"/>
        <w:rPr>
          <w:rFonts w:eastAsia="Times New Roman" w:cs="Times New Roman"/>
          <w:sz w:val="22"/>
          <w:szCs w:val="22"/>
          <w:lang w:val="x-none" w:eastAsia="x-none"/>
        </w:rPr>
      </w:pPr>
      <w:r>
        <w:rPr>
          <w:rFonts w:eastAsia="Times New Roman" w:cs="Times New Roman"/>
          <w:sz w:val="22"/>
          <w:szCs w:val="22"/>
          <w:lang w:val="x-none" w:eastAsia="x-none"/>
        </w:rPr>
        <w:t>jeżeli Wykonawca, pomimo zgłoszonych przez Zamawiającego lub jego inspektora nadzoru zastrzeżeń, narusza zasady prowadzenia robót budowlanych określone w obowiązujących przepisach prawa (w szczególności zasady bezpieczeństwa prowadzenia robót) lub wykonuje roboty niezgodnie z zasadami sztuki budowlanej lub niezgodnie z umową,</w:t>
      </w:r>
    </w:p>
    <w:p w:rsidR="003C3C60" w:rsidRDefault="003C3C60" w:rsidP="003C3C60">
      <w:pPr>
        <w:numPr>
          <w:ilvl w:val="0"/>
          <w:numId w:val="20"/>
        </w:numPr>
        <w:spacing w:after="0" w:line="276" w:lineRule="auto"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</w:rPr>
        <w:t>jeżeli Wykonawca powierza wykonanie przedmiotu zamówienia osobie trzeciej, bez pisemnej zgody Zamawiającego,</w:t>
      </w:r>
      <w:r>
        <w:rPr>
          <w:rFonts w:cs="Times New Roman"/>
          <w:sz w:val="22"/>
          <w:szCs w:val="22"/>
          <w:lang w:eastAsia="ko-KR"/>
        </w:rPr>
        <w:t xml:space="preserve"> </w:t>
      </w:r>
    </w:p>
    <w:p w:rsidR="003C3C60" w:rsidRDefault="003C3C60" w:rsidP="003C3C60">
      <w:pPr>
        <w:numPr>
          <w:ilvl w:val="0"/>
          <w:numId w:val="21"/>
        </w:numPr>
        <w:autoSpaceDN w:val="0"/>
        <w:spacing w:after="0" w:line="276" w:lineRule="auto"/>
        <w:ind w:right="-108"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>Niezależnie od przypadków, o których mowa w ust. 1, Zamawiający może odstąpić od umowy w sytuacji, gdy wykonanie jej nie leży w interesie publicznym, czego nie można było przewidzieć w chwili zawarcia umowy. W takim wypadku Wykonawca może żądać jedynie wynagrodzenia należnego z tytułu wykonanej części zamówienia.</w:t>
      </w:r>
    </w:p>
    <w:p w:rsidR="003C3C60" w:rsidRDefault="003C3C60" w:rsidP="003C3C60">
      <w:pPr>
        <w:numPr>
          <w:ilvl w:val="0"/>
          <w:numId w:val="21"/>
        </w:numPr>
        <w:autoSpaceDN w:val="0"/>
        <w:spacing w:after="0" w:line="276" w:lineRule="auto"/>
        <w:ind w:right="-108"/>
        <w:jc w:val="both"/>
        <w:rPr>
          <w:rFonts w:cs="Times New Roman"/>
          <w:sz w:val="22"/>
          <w:szCs w:val="22"/>
          <w:lang w:eastAsia="ko-KR"/>
        </w:rPr>
      </w:pPr>
      <w:r>
        <w:rPr>
          <w:rFonts w:cs="Times New Roman"/>
          <w:sz w:val="22"/>
          <w:szCs w:val="22"/>
          <w:lang w:eastAsia="ko-KR"/>
        </w:rPr>
        <w:t xml:space="preserve">W przypadku odstąpienia od umowy Wykonawca przy udziale Zamawiającego nie później niż w terminie 5 dni roboczych sporządzi szczegółowy protokół inwentaryzacji prac w toku według stanu na dzień odstąpienia. </w:t>
      </w:r>
    </w:p>
    <w:p w:rsidR="003C3C60" w:rsidRDefault="003C3C60" w:rsidP="003C3C60">
      <w:pPr>
        <w:spacing w:after="0" w:line="276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§17</w:t>
      </w:r>
    </w:p>
    <w:p w:rsidR="003C3C60" w:rsidRDefault="003C3C60" w:rsidP="003C3C60">
      <w:pPr>
        <w:spacing w:after="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przyjmuje do wiadomości, że na terenie Zamawiającego zabrania się wykonywania zdjęć i filmowania obiektów, przedmiotów oraz osób niezwiązanych z przedmiotem zamówienia, a także, iż poza miejscami wyznaczonymi obowiązuje zakaz palenia papierosów.</w:t>
      </w:r>
    </w:p>
    <w:p w:rsidR="003C3C60" w:rsidRDefault="003C3C60" w:rsidP="003C3C60">
      <w:pPr>
        <w:tabs>
          <w:tab w:val="left" w:pos="6280"/>
        </w:tabs>
        <w:spacing w:after="0" w:line="276" w:lineRule="auto"/>
        <w:jc w:val="center"/>
        <w:rPr>
          <w:rFonts w:cs="Times New Roman"/>
          <w:b/>
          <w:sz w:val="22"/>
          <w:szCs w:val="22"/>
        </w:rPr>
      </w:pPr>
    </w:p>
    <w:p w:rsidR="003C3C60" w:rsidRDefault="003C3C60" w:rsidP="003C3C60">
      <w:pPr>
        <w:tabs>
          <w:tab w:val="left" w:pos="6280"/>
        </w:tabs>
        <w:spacing w:after="0" w:line="276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>§18</w:t>
      </w:r>
    </w:p>
    <w:p w:rsidR="003C3C60" w:rsidRDefault="003C3C60" w:rsidP="003C3C60">
      <w:pPr>
        <w:spacing w:after="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Strony zgodnie ustalają, że: </w:t>
      </w:r>
    </w:p>
    <w:p w:rsidR="003C3C60" w:rsidRDefault="003C3C60" w:rsidP="003C3C60">
      <w:pPr>
        <w:numPr>
          <w:ilvl w:val="0"/>
          <w:numId w:val="22"/>
        </w:numPr>
        <w:spacing w:after="0" w:line="276" w:lineRule="auto"/>
        <w:ind w:left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dla doręczeń stosuje się niżej wymienione adresy:</w:t>
      </w:r>
    </w:p>
    <w:p w:rsidR="003C3C60" w:rsidRDefault="003C3C60" w:rsidP="003C3C60">
      <w:pPr>
        <w:numPr>
          <w:ilvl w:val="0"/>
          <w:numId w:val="23"/>
        </w:numPr>
        <w:spacing w:after="0" w:line="276" w:lineRule="auto"/>
        <w:ind w:left="851"/>
        <w:contextualSpacing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 Zamawiający: CNBOP-PIB, ul. Nadwiślańska 213, 05-420 Józefów, faks: 22 769-33-56, e-mail: cnbop@cnbop.pl</w:t>
      </w:r>
    </w:p>
    <w:p w:rsidR="003C3C60" w:rsidRDefault="003C3C60" w:rsidP="003C3C60">
      <w:pPr>
        <w:numPr>
          <w:ilvl w:val="0"/>
          <w:numId w:val="23"/>
        </w:numPr>
        <w:spacing w:after="0" w:line="276" w:lineRule="auto"/>
        <w:ind w:left="851"/>
        <w:contextualSpacing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 Wykonawca: ……………….</w:t>
      </w:r>
    </w:p>
    <w:p w:rsidR="003C3C60" w:rsidRDefault="003C3C60" w:rsidP="003C3C60">
      <w:pPr>
        <w:numPr>
          <w:ilvl w:val="0"/>
          <w:numId w:val="22"/>
        </w:numPr>
        <w:spacing w:after="0" w:line="276" w:lineRule="auto"/>
        <w:ind w:left="426"/>
        <w:contextualSpacing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w przypadku zmiany nazwy, adresu, numeru faksu, adresu e-mail, każda ze Stron zobowiązana jest powiadomić pisemnie w terminie do 14 dni drugą Stronę o zmianach. Niniejsze obowiązuje do czasu zakończenia okresu gwarancyjnego,</w:t>
      </w:r>
    </w:p>
    <w:p w:rsidR="003C3C60" w:rsidRDefault="003C3C60" w:rsidP="003C3C60">
      <w:pPr>
        <w:numPr>
          <w:ilvl w:val="0"/>
          <w:numId w:val="22"/>
        </w:numPr>
        <w:spacing w:after="0" w:line="276" w:lineRule="auto"/>
        <w:ind w:left="426"/>
        <w:contextualSpacing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wszelkie zawiadomienia dotyczące umowy powinny być dokonywane za pośrednictwem poczty kurierskiej lub listów poleconych, przy czym pismo nie odebrane od kuriera lub awizowane i nie podjęte w terminie albo wysłane na ostatni znany adres, po 14 dniach od wysłania - uznaje się za prawidłowo doręczone. Wysłanie zawiadomienia faksem lub w inny sposób nie zwalnia z obowiązku opisanego w zdaniu poprzedzającym. </w:t>
      </w:r>
    </w:p>
    <w:p w:rsidR="003C3C60" w:rsidRDefault="003C3C60" w:rsidP="003C3C60">
      <w:pPr>
        <w:numPr>
          <w:ilvl w:val="0"/>
          <w:numId w:val="22"/>
        </w:numPr>
        <w:spacing w:after="0" w:line="276" w:lineRule="auto"/>
        <w:ind w:left="426"/>
        <w:contextualSpacing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korespondencja wysłana na adresy wskazane w umowie lub ostatnim zawiadomieniu o zmianie siedziby lub adresu dla doręczeń jest uznana za doręczoną skuteczne w terminie 14 dni od daty wysłania.</w:t>
      </w:r>
    </w:p>
    <w:p w:rsidR="003C3C60" w:rsidRDefault="003C3C60" w:rsidP="003C3C60">
      <w:pPr>
        <w:spacing w:after="0" w:line="276" w:lineRule="auto"/>
        <w:contextualSpacing/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>§19</w:t>
      </w:r>
    </w:p>
    <w:p w:rsidR="003C3C60" w:rsidRDefault="003C3C60" w:rsidP="003C3C60">
      <w:pPr>
        <w:numPr>
          <w:ilvl w:val="0"/>
          <w:numId w:val="24"/>
        </w:numPr>
        <w:spacing w:after="0" w:line="276" w:lineRule="auto"/>
        <w:ind w:left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sprawach nieuregulowanych umową stosuje się przepisy ustawy - Prawo zamówień publicznych, odpowiednio przepisy Kodeksu Cywilnego oraz ustawy - Prawo budowlane.</w:t>
      </w:r>
    </w:p>
    <w:p w:rsidR="003C3C60" w:rsidRDefault="003C3C60" w:rsidP="003C3C60">
      <w:pPr>
        <w:numPr>
          <w:ilvl w:val="0"/>
          <w:numId w:val="24"/>
        </w:numPr>
        <w:spacing w:after="0" w:line="276" w:lineRule="auto"/>
        <w:ind w:left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Właściwym do rozpatrywania sporów wynikłych w związku z realizacją zamówienia jest sąd właściwy dla siedziby Zamawiającego.</w:t>
      </w:r>
    </w:p>
    <w:p w:rsidR="003C3C60" w:rsidRDefault="003C3C60" w:rsidP="003C3C60">
      <w:pPr>
        <w:numPr>
          <w:ilvl w:val="0"/>
          <w:numId w:val="24"/>
        </w:numPr>
        <w:spacing w:after="0" w:line="276" w:lineRule="auto"/>
        <w:ind w:left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Umowę  sporządzono w dwóch jednobrzmiących egzemplarzach, po jednym dla Zamawiającego i dla Wykonawcy.</w:t>
      </w:r>
    </w:p>
    <w:p w:rsidR="003C3C60" w:rsidRDefault="003C3C60" w:rsidP="003C3C60">
      <w:pPr>
        <w:spacing w:after="0" w:line="276" w:lineRule="auto"/>
        <w:contextualSpacing/>
        <w:jc w:val="center"/>
        <w:rPr>
          <w:rFonts w:eastAsia="Times New Roman" w:cs="Times New Roman"/>
          <w:b/>
          <w:sz w:val="22"/>
          <w:szCs w:val="22"/>
          <w:lang w:eastAsia="ko-KR"/>
        </w:rPr>
      </w:pPr>
    </w:p>
    <w:p w:rsidR="003C3C60" w:rsidRDefault="003C3C60" w:rsidP="003C3C60">
      <w:pPr>
        <w:spacing w:after="0" w:line="276" w:lineRule="auto"/>
        <w:contextualSpacing/>
        <w:jc w:val="center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eastAsia="ko-KR"/>
        </w:rPr>
        <w:t>§20</w:t>
      </w:r>
    </w:p>
    <w:p w:rsidR="003C3C60" w:rsidRDefault="003C3C60" w:rsidP="003C3C60">
      <w:pPr>
        <w:spacing w:after="0" w:line="276" w:lineRule="auto"/>
        <w:contextualSpacing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Integralną część umowy stanowi:</w:t>
      </w:r>
    </w:p>
    <w:p w:rsidR="003C3C60" w:rsidRDefault="00E76AD2" w:rsidP="003C3C60">
      <w:pPr>
        <w:numPr>
          <w:ilvl w:val="0"/>
          <w:numId w:val="25"/>
        </w:numPr>
        <w:spacing w:after="0" w:line="276" w:lineRule="auto"/>
        <w:ind w:left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Opis przedmiotu zamówienia.</w:t>
      </w:r>
    </w:p>
    <w:p w:rsidR="003C3C60" w:rsidRDefault="003C3C60" w:rsidP="003C3C60">
      <w:pPr>
        <w:spacing w:after="0" w:line="276" w:lineRule="auto"/>
        <w:rPr>
          <w:rFonts w:cs="Times New Roman"/>
          <w:b/>
          <w:sz w:val="22"/>
          <w:szCs w:val="22"/>
          <w:lang w:eastAsia="ko-KR"/>
        </w:rPr>
      </w:pPr>
    </w:p>
    <w:p w:rsidR="003C3C60" w:rsidRDefault="003C3C60" w:rsidP="003C3C60">
      <w:pPr>
        <w:spacing w:after="0" w:line="276" w:lineRule="auto"/>
        <w:rPr>
          <w:rFonts w:cs="Times New Roman"/>
          <w:b/>
          <w:sz w:val="22"/>
          <w:szCs w:val="22"/>
          <w:lang w:eastAsia="ko-KR"/>
        </w:rPr>
      </w:pPr>
    </w:p>
    <w:p w:rsidR="003C3C60" w:rsidRDefault="003C3C60" w:rsidP="003C3C60">
      <w:pPr>
        <w:spacing w:after="0" w:line="276" w:lineRule="auto"/>
        <w:rPr>
          <w:rFonts w:cs="Times New Roman"/>
          <w:b/>
          <w:sz w:val="22"/>
          <w:szCs w:val="22"/>
          <w:lang w:eastAsia="ko-KR"/>
        </w:rPr>
      </w:pPr>
    </w:p>
    <w:p w:rsidR="003C3C60" w:rsidRDefault="003C3C60" w:rsidP="003C3C60">
      <w:pPr>
        <w:spacing w:line="276" w:lineRule="auto"/>
        <w:jc w:val="center"/>
        <w:rPr>
          <w:rFonts w:cs="Times New Roman"/>
          <w:b/>
          <w:sz w:val="22"/>
          <w:szCs w:val="22"/>
          <w:lang w:eastAsia="ko-KR"/>
        </w:rPr>
      </w:pPr>
      <w:r>
        <w:rPr>
          <w:rFonts w:cs="Times New Roman"/>
          <w:b/>
          <w:sz w:val="22"/>
          <w:szCs w:val="22"/>
          <w:lang w:eastAsia="ko-KR"/>
        </w:rPr>
        <w:t xml:space="preserve">  ……………………</w:t>
      </w:r>
      <w:r>
        <w:rPr>
          <w:rFonts w:cs="Times New Roman"/>
          <w:b/>
          <w:sz w:val="22"/>
          <w:szCs w:val="22"/>
          <w:lang w:eastAsia="ko-KR"/>
        </w:rPr>
        <w:tab/>
      </w:r>
      <w:r>
        <w:rPr>
          <w:rFonts w:cs="Times New Roman"/>
          <w:b/>
          <w:sz w:val="22"/>
          <w:szCs w:val="22"/>
          <w:lang w:eastAsia="ko-KR"/>
        </w:rPr>
        <w:tab/>
      </w:r>
      <w:r>
        <w:rPr>
          <w:rFonts w:cs="Times New Roman"/>
          <w:b/>
          <w:sz w:val="22"/>
          <w:szCs w:val="22"/>
          <w:lang w:eastAsia="ko-KR"/>
        </w:rPr>
        <w:tab/>
      </w:r>
      <w:r>
        <w:rPr>
          <w:rFonts w:cs="Times New Roman"/>
          <w:b/>
          <w:sz w:val="22"/>
          <w:szCs w:val="22"/>
          <w:lang w:eastAsia="ko-KR"/>
        </w:rPr>
        <w:tab/>
      </w:r>
      <w:r>
        <w:rPr>
          <w:rFonts w:cs="Times New Roman"/>
          <w:b/>
          <w:sz w:val="22"/>
          <w:szCs w:val="22"/>
          <w:lang w:eastAsia="ko-KR"/>
        </w:rPr>
        <w:tab/>
        <w:t>………………………..</w:t>
      </w:r>
    </w:p>
    <w:p w:rsidR="003C3C60" w:rsidRDefault="003C3C60" w:rsidP="003C3C60">
      <w:pPr>
        <w:spacing w:line="276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caps/>
          <w:sz w:val="22"/>
          <w:szCs w:val="22"/>
        </w:rPr>
        <w:t>ZAMAWIAJĄCY                                                               WYKONAWCA</w:t>
      </w:r>
    </w:p>
    <w:p w:rsidR="003C3C60" w:rsidRDefault="003C3C60" w:rsidP="003C3C60"/>
    <w:p w:rsidR="003C3C60" w:rsidRDefault="003C3C60" w:rsidP="003C3C60"/>
    <w:p w:rsidR="003C3C60" w:rsidRDefault="003C3C60" w:rsidP="003C3C60"/>
    <w:p w:rsidR="003C3C60" w:rsidRDefault="003C3C60" w:rsidP="003C3C60"/>
    <w:p w:rsidR="003C3C60" w:rsidRDefault="003C3C60" w:rsidP="003C3C60"/>
    <w:p w:rsidR="003C3C60" w:rsidRDefault="003C3C60" w:rsidP="003C3C60"/>
    <w:p w:rsidR="003C3C60" w:rsidRDefault="003C3C60" w:rsidP="003C3C60">
      <w:pPr>
        <w:spacing w:before="100" w:after="100" w:line="240" w:lineRule="auto"/>
        <w:jc w:val="center"/>
        <w:rPr>
          <w:rFonts w:ascii="Calibri" w:hAnsi="Calibri" w:cs="Arial"/>
          <w:b/>
          <w:bCs/>
          <w:lang w:eastAsia="pl-PL"/>
        </w:rPr>
      </w:pPr>
      <w:r>
        <w:rPr>
          <w:rFonts w:ascii="Calibri" w:hAnsi="Calibri" w:cs="Arial"/>
          <w:b/>
          <w:bCs/>
          <w:lang w:eastAsia="pl-PL"/>
        </w:rPr>
        <w:t>KLAUZULA INFORMACYJNA</w:t>
      </w:r>
    </w:p>
    <w:p w:rsidR="003C3C60" w:rsidRDefault="003C3C60" w:rsidP="003C3C60">
      <w:pPr>
        <w:spacing w:before="100" w:after="100" w:line="240" w:lineRule="auto"/>
        <w:jc w:val="center"/>
        <w:rPr>
          <w:rFonts w:ascii="Calibri" w:hAnsi="Calibri" w:cs="Arial"/>
          <w:b/>
          <w:bCs/>
          <w:lang w:eastAsia="pl-PL"/>
        </w:rPr>
      </w:pPr>
    </w:p>
    <w:p w:rsidR="003C3C60" w:rsidRDefault="003C3C60" w:rsidP="003C3C60">
      <w:pPr>
        <w:spacing w:before="100" w:after="100" w:line="240" w:lineRule="auto"/>
        <w:jc w:val="both"/>
        <w:rPr>
          <w:rFonts w:ascii="Calibri" w:hAnsi="Calibri" w:cs="Arial"/>
          <w:lang w:eastAsia="pl-PL"/>
        </w:rPr>
      </w:pPr>
      <w:r>
        <w:rPr>
          <w:rFonts w:ascii="Calibri" w:hAnsi="Calibri" w:cs="Arial"/>
          <w:lang w:eastAsia="pl-PL"/>
        </w:rPr>
        <w:t xml:space="preserve">Zgodnie z Rozporządzeniem Parlamentu Europejskiego i Rady (UE) 2016/679 z dnia </w:t>
      </w:r>
      <w:r>
        <w:rPr>
          <w:rFonts w:ascii="Calibri" w:hAnsi="Calibri" w:cs="Arial"/>
          <w:lang w:eastAsia="pl-PL"/>
        </w:rPr>
        <w:br/>
        <w:t>27 kwietnia 2016 r. w sprawie ochrony osób fizycznych w związku z przetwarzaniem danych osobowych i w sprawie swobodnego przepływu takich danych oraz uchylenia dyrektywy 95/46/WE (ogólne rozporządzenie o ochronie danych osobowych), zwanym dalej RODO informujemy, że:</w:t>
      </w:r>
    </w:p>
    <w:p w:rsidR="003C3C60" w:rsidRDefault="003C3C60" w:rsidP="003C3C60">
      <w:pPr>
        <w:numPr>
          <w:ilvl w:val="0"/>
          <w:numId w:val="26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Administratorem Pana/Pani danych osobowych jest Centrum Naukowo-Badawcze Ochrony Przeciwpożarowej – Państwowy Instytut Badawczy (CNBOP-PIB) z siedzibą ul. Nadwiślańska 213, 05-420 Józefów.</w:t>
      </w:r>
    </w:p>
    <w:p w:rsidR="003C3C60" w:rsidRDefault="003C3C60" w:rsidP="003C3C60">
      <w:pPr>
        <w:numPr>
          <w:ilvl w:val="0"/>
          <w:numId w:val="2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hAnsi="Calibri"/>
        </w:rPr>
      </w:pPr>
      <w:r>
        <w:rPr>
          <w:rFonts w:ascii="Calibri" w:hAnsi="Calibri" w:cs="Arial"/>
        </w:rPr>
        <w:t xml:space="preserve">W sprawach związanych z Pana/Pani danymi osobowymi prosimy kontaktować się </w:t>
      </w:r>
      <w:r>
        <w:rPr>
          <w:rFonts w:ascii="Calibri" w:hAnsi="Calibri" w:cs="Arial"/>
        </w:rPr>
        <w:br/>
        <w:t xml:space="preserve">z Inspektorem Ochrony Danych, adres e-mail: </w:t>
      </w:r>
      <w:hyperlink r:id="rId5" w:history="1">
        <w:r>
          <w:rPr>
            <w:rStyle w:val="Hipercze"/>
            <w:rFonts w:ascii="Calibri" w:hAnsi="Calibri" w:cs="Arial"/>
            <w:color w:val="auto"/>
          </w:rPr>
          <w:t>iod@cnbop.pl</w:t>
        </w:r>
      </w:hyperlink>
      <w:r>
        <w:rPr>
          <w:rFonts w:ascii="Calibri" w:hAnsi="Calibri" w:cs="Arial"/>
        </w:rPr>
        <w:t xml:space="preserve"> tel. 22 769 33 63.</w:t>
      </w:r>
    </w:p>
    <w:p w:rsidR="003C3C60" w:rsidRDefault="003C3C60" w:rsidP="003C3C60">
      <w:pPr>
        <w:numPr>
          <w:ilvl w:val="0"/>
          <w:numId w:val="2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Przekazane przez Pana/Panią dane osobowe będą przetwarzane w celach: </w:t>
      </w:r>
    </w:p>
    <w:p w:rsidR="003C3C60" w:rsidRDefault="003C3C60" w:rsidP="003C3C60">
      <w:pPr>
        <w:numPr>
          <w:ilvl w:val="1"/>
          <w:numId w:val="2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art. 6 ust. 1 lit. b RODO – niezbędnych do zawarcia i wykonania umowy;</w:t>
      </w:r>
    </w:p>
    <w:p w:rsidR="003C3C60" w:rsidRDefault="003C3C60" w:rsidP="003C3C60">
      <w:pPr>
        <w:numPr>
          <w:ilvl w:val="0"/>
          <w:numId w:val="2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Pana/Pani dane osobowe przetwarzane będą w zakresie: danych podstawowych umożliwiających identyfikację oraz danych kontaktowych umożliwiających kontakt pocztą tradycyjną, pocztą elektroniczną lub/oraz drogą telefoniczną.</w:t>
      </w:r>
    </w:p>
    <w:p w:rsidR="003C3C60" w:rsidRDefault="003C3C60" w:rsidP="003C3C60">
      <w:pPr>
        <w:numPr>
          <w:ilvl w:val="0"/>
          <w:numId w:val="2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Odbiorcami Pana/Pani danych osobowych mogą być: </w:t>
      </w:r>
    </w:p>
    <w:p w:rsidR="003C3C60" w:rsidRDefault="003C3C60" w:rsidP="003C3C60">
      <w:pPr>
        <w:numPr>
          <w:ilvl w:val="1"/>
          <w:numId w:val="2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Pracownicy i Współpracownicy CNBOP-PIB;</w:t>
      </w:r>
    </w:p>
    <w:p w:rsidR="003C3C60" w:rsidRDefault="003C3C60" w:rsidP="003C3C60">
      <w:pPr>
        <w:numPr>
          <w:ilvl w:val="1"/>
          <w:numId w:val="2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Instytucje określone przez przepisy prawa np. Urząd Skarbowy, ZUS, itp.;</w:t>
      </w:r>
    </w:p>
    <w:p w:rsidR="003C3C60" w:rsidRDefault="003C3C60" w:rsidP="003C3C60">
      <w:pPr>
        <w:numPr>
          <w:ilvl w:val="1"/>
          <w:numId w:val="2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Podmioty realizujące zadania na rzecz Administratora, których realizacja opiera się o zawarte umowy powierzenia przetwarzania danych osobowych;</w:t>
      </w:r>
    </w:p>
    <w:p w:rsidR="003C3C60" w:rsidRDefault="003C3C60" w:rsidP="003C3C60">
      <w:pPr>
        <w:numPr>
          <w:ilvl w:val="0"/>
          <w:numId w:val="2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Pana/Pani dane osobowe nie będą przekazywane do państw trzecich ani organizacji międzynarodowych.</w:t>
      </w:r>
    </w:p>
    <w:p w:rsidR="003C3C60" w:rsidRDefault="003C3C60" w:rsidP="003C3C60">
      <w:pPr>
        <w:numPr>
          <w:ilvl w:val="0"/>
          <w:numId w:val="2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Pana/Pani dane osobowe nie podlegają zautomatyzowanemu podejmowaniu decyzji, w tym profilowaniu.</w:t>
      </w:r>
    </w:p>
    <w:p w:rsidR="003C3C60" w:rsidRDefault="003C3C60" w:rsidP="003C3C60">
      <w:pPr>
        <w:numPr>
          <w:ilvl w:val="0"/>
          <w:numId w:val="2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Dane będą przetwarzane przez okres niezbędny do utrzymywania kontaktów związanych z zawarciem i wykonaniem umowy, jak również na potrzeby rachunkowości przez okres 5 lat. </w:t>
      </w:r>
    </w:p>
    <w:p w:rsidR="003C3C60" w:rsidRDefault="003C3C60" w:rsidP="003C3C60">
      <w:pPr>
        <w:numPr>
          <w:ilvl w:val="0"/>
          <w:numId w:val="2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Ma Pan/Pani prawo do: </w:t>
      </w:r>
    </w:p>
    <w:p w:rsidR="003C3C60" w:rsidRDefault="003C3C60" w:rsidP="003C3C60">
      <w:pPr>
        <w:numPr>
          <w:ilvl w:val="1"/>
          <w:numId w:val="2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żądania dostępu do swoich danych osobowych, ich sprostowania, usunięcia lub ograniczenia przetwarzania;</w:t>
      </w:r>
    </w:p>
    <w:p w:rsidR="003C3C60" w:rsidRDefault="003C3C60" w:rsidP="003C3C60">
      <w:pPr>
        <w:numPr>
          <w:ilvl w:val="1"/>
          <w:numId w:val="2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wniesienia sprzeciwu wobec przetwarzania Pana/Pani danych osobowych;</w:t>
      </w:r>
    </w:p>
    <w:p w:rsidR="003C3C60" w:rsidRDefault="003C3C60" w:rsidP="003C3C60">
      <w:pPr>
        <w:numPr>
          <w:ilvl w:val="1"/>
          <w:numId w:val="2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wniesienia skargi do Prezes UODO (na adres Urzędu Ochrony Danych Osobowych, ul. Stawki 2, 00-193 Warszawa), gdy uzna Pan/Pani, że przetwarzanie danych osobowych narusza przepisy Rozporządzenia.</w:t>
      </w:r>
    </w:p>
    <w:p w:rsidR="003C3C60" w:rsidRDefault="003C3C60" w:rsidP="003C3C60">
      <w:pPr>
        <w:numPr>
          <w:ilvl w:val="0"/>
          <w:numId w:val="27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Podanie danych w celu zawarcia umowy jest dobrowolne, ale konieczne do jej zawarcia i wykonania. </w:t>
      </w:r>
    </w:p>
    <w:p w:rsidR="003C3C60" w:rsidRDefault="003C3C60" w:rsidP="003C3C60">
      <w:pPr>
        <w:spacing w:line="240" w:lineRule="auto"/>
        <w:rPr>
          <w:rFonts w:ascii="Calibri" w:hAnsi="Calibri"/>
        </w:rPr>
      </w:pPr>
    </w:p>
    <w:p w:rsidR="003C3C60" w:rsidRDefault="003C3C60" w:rsidP="003C3C60"/>
    <w:p w:rsidR="005D0050" w:rsidRDefault="005D0050"/>
    <w:sectPr w:rsidR="005D0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FE5"/>
    <w:multiLevelType w:val="hybridMultilevel"/>
    <w:tmpl w:val="25188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26A93"/>
    <w:multiLevelType w:val="hybridMultilevel"/>
    <w:tmpl w:val="7E2CF0D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D2424"/>
    <w:multiLevelType w:val="hybridMultilevel"/>
    <w:tmpl w:val="4F328B7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A70DA8"/>
    <w:multiLevelType w:val="multilevel"/>
    <w:tmpl w:val="5296D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11F0189"/>
    <w:multiLevelType w:val="hybridMultilevel"/>
    <w:tmpl w:val="850A7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A368A"/>
    <w:multiLevelType w:val="hybridMultilevel"/>
    <w:tmpl w:val="116E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44B23"/>
    <w:multiLevelType w:val="hybridMultilevel"/>
    <w:tmpl w:val="CAC6C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BF5C26"/>
    <w:multiLevelType w:val="hybridMultilevel"/>
    <w:tmpl w:val="5F4C7FF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4A3321"/>
    <w:multiLevelType w:val="hybridMultilevel"/>
    <w:tmpl w:val="91B431D2"/>
    <w:lvl w:ilvl="0" w:tplc="FE1C340E">
      <w:start w:val="1"/>
      <w:numFmt w:val="lowerLetter"/>
      <w:lvlText w:val="%1)"/>
      <w:lvlJc w:val="left"/>
      <w:pPr>
        <w:ind w:left="68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621006"/>
    <w:multiLevelType w:val="hybridMultilevel"/>
    <w:tmpl w:val="DF623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3409AE"/>
    <w:multiLevelType w:val="hybridMultilevel"/>
    <w:tmpl w:val="4FA4B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645BB6"/>
    <w:multiLevelType w:val="hybridMultilevel"/>
    <w:tmpl w:val="FA04F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76C013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783D02"/>
    <w:multiLevelType w:val="multilevel"/>
    <w:tmpl w:val="671633A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E9913E8"/>
    <w:multiLevelType w:val="hybridMultilevel"/>
    <w:tmpl w:val="B35A0F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BD700F9"/>
    <w:multiLevelType w:val="hybridMultilevel"/>
    <w:tmpl w:val="F90CF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A97E7D"/>
    <w:multiLevelType w:val="hybridMultilevel"/>
    <w:tmpl w:val="2548C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F362BC"/>
    <w:multiLevelType w:val="hybridMultilevel"/>
    <w:tmpl w:val="A462CD30"/>
    <w:lvl w:ilvl="0" w:tplc="04150011">
      <w:start w:val="1"/>
      <w:numFmt w:val="decimal"/>
      <w:lvlText w:val="%1)"/>
      <w:lvlJc w:val="left"/>
      <w:pPr>
        <w:tabs>
          <w:tab w:val="num" w:pos="3272"/>
        </w:tabs>
        <w:ind w:left="3272" w:hanging="360"/>
      </w:pPr>
    </w:lvl>
    <w:lvl w:ilvl="1" w:tplc="D88CF6A8">
      <w:start w:val="4"/>
      <w:numFmt w:val="decimal"/>
      <w:lvlText w:val="%2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2" w:tplc="7062DD2A">
      <w:start w:val="1"/>
      <w:numFmt w:val="lowerLetter"/>
      <w:lvlText w:val="%3)"/>
      <w:lvlJc w:val="left"/>
      <w:pPr>
        <w:tabs>
          <w:tab w:val="num" w:pos="2417"/>
        </w:tabs>
        <w:ind w:left="241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905E6C"/>
    <w:multiLevelType w:val="hybridMultilevel"/>
    <w:tmpl w:val="41E08452"/>
    <w:lvl w:ilvl="0" w:tplc="086C8D1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23744"/>
    <w:multiLevelType w:val="hybridMultilevel"/>
    <w:tmpl w:val="95A6A40A"/>
    <w:lvl w:ilvl="0" w:tplc="AA7258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D92391"/>
    <w:multiLevelType w:val="multilevel"/>
    <w:tmpl w:val="4296F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3C52FA6"/>
    <w:multiLevelType w:val="hybridMultilevel"/>
    <w:tmpl w:val="8E223EF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C76948"/>
    <w:multiLevelType w:val="multilevel"/>
    <w:tmpl w:val="6FFA28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81B7724"/>
    <w:multiLevelType w:val="hybridMultilevel"/>
    <w:tmpl w:val="0854C9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1B3E7A"/>
    <w:multiLevelType w:val="hybridMultilevel"/>
    <w:tmpl w:val="5A968E4E"/>
    <w:lvl w:ilvl="0" w:tplc="E5D0EC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60"/>
    <w:rsid w:val="00075530"/>
    <w:rsid w:val="00102285"/>
    <w:rsid w:val="002730B8"/>
    <w:rsid w:val="002E4AE9"/>
    <w:rsid w:val="003C3C60"/>
    <w:rsid w:val="005D0050"/>
    <w:rsid w:val="006466D3"/>
    <w:rsid w:val="00991722"/>
    <w:rsid w:val="009E6D82"/>
    <w:rsid w:val="00BF1128"/>
    <w:rsid w:val="00E7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FD797-AF41-4EC7-89B5-9EF2FC63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C60"/>
  </w:style>
  <w:style w:type="paragraph" w:styleId="Nagwek1">
    <w:name w:val="heading 1"/>
    <w:basedOn w:val="Normalny"/>
    <w:next w:val="Normalny"/>
    <w:link w:val="Nagwek1Znak"/>
    <w:uiPriority w:val="9"/>
    <w:qFormat/>
    <w:rsid w:val="009E6D8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6D8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6D8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6D8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6D8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6D8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6D8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6D8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6D8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6D8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E6D8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6D8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6D8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6D8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6D8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6D8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6D8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6D8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E6D8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E6D8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9E6D8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6D8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9E6D8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9E6D82"/>
    <w:rPr>
      <w:b/>
      <w:bCs/>
    </w:rPr>
  </w:style>
  <w:style w:type="character" w:styleId="Uwydatnienie">
    <w:name w:val="Emphasis"/>
    <w:basedOn w:val="Domylnaczcionkaakapitu"/>
    <w:uiPriority w:val="20"/>
    <w:qFormat/>
    <w:rsid w:val="009E6D82"/>
    <w:rPr>
      <w:i/>
      <w:iCs/>
    </w:rPr>
  </w:style>
  <w:style w:type="paragraph" w:styleId="Bezodstpw">
    <w:name w:val="No Spacing"/>
    <w:uiPriority w:val="1"/>
    <w:qFormat/>
    <w:rsid w:val="009E6D8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6D8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E6D8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6D8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6D8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9E6D82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E6D8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9E6D82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E6D82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E6D8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E6D82"/>
    <w:pPr>
      <w:outlineLvl w:val="9"/>
    </w:pPr>
  </w:style>
  <w:style w:type="paragraph" w:styleId="Akapitzlist">
    <w:name w:val="List Paragraph"/>
    <w:basedOn w:val="Normalny"/>
    <w:uiPriority w:val="34"/>
    <w:qFormat/>
    <w:rsid w:val="003C3C6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C3C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nb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3247</Words>
  <Characters>19488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KKurdej</dc:creator>
  <cp:keywords/>
  <dc:description/>
  <cp:lastModifiedBy>KKurdej</cp:lastModifiedBy>
  <cp:revision>10</cp:revision>
  <cp:lastPrinted>2021-07-02T04:14:00Z</cp:lastPrinted>
  <dcterms:created xsi:type="dcterms:W3CDTF">2021-06-22T05:27:00Z</dcterms:created>
  <dcterms:modified xsi:type="dcterms:W3CDTF">2021-07-02T04:15:00Z</dcterms:modified>
</cp:coreProperties>
</file>